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68669" w14:textId="5103105A" w:rsidR="00644FF0" w:rsidRPr="00181326" w:rsidRDefault="000B2D5F">
      <w:pPr>
        <w:rPr>
          <w:rFonts w:ascii="MingLiU" w:eastAsia="MingLiU" w:hAnsi="MingLiU"/>
          <w:b/>
          <w:bCs/>
          <w:sz w:val="28"/>
          <w:szCs w:val="28"/>
          <w:u w:val="single"/>
          <w:lang w:eastAsia="zh-TW"/>
        </w:rPr>
      </w:pPr>
      <w:r>
        <w:rPr>
          <w:rFonts w:ascii="MingLiU" w:eastAsia="MingLiU" w:hAnsi="MingLiU" w:hint="eastAsia"/>
          <w:b/>
          <w:bCs/>
          <w:sz w:val="28"/>
          <w:szCs w:val="28"/>
          <w:u w:val="single"/>
          <w:lang w:eastAsia="zh-TW"/>
        </w:rPr>
        <w:t>第三</w:t>
      </w:r>
      <w:r w:rsidR="00A37957" w:rsidRPr="00181326">
        <w:rPr>
          <w:rFonts w:ascii="MingLiU" w:eastAsia="MingLiU" w:hAnsi="MingLiU" w:hint="eastAsia"/>
          <w:b/>
          <w:bCs/>
          <w:sz w:val="28"/>
          <w:szCs w:val="28"/>
          <w:u w:val="single"/>
          <w:lang w:eastAsia="zh-TW"/>
        </w:rPr>
        <w:t>節:</w:t>
      </w:r>
      <w:r w:rsidR="00A37957" w:rsidRPr="00181326">
        <w:rPr>
          <w:rFonts w:ascii="MingLiU" w:eastAsia="MingLiU" w:hAnsi="MingLiU"/>
          <w:b/>
          <w:bCs/>
          <w:sz w:val="28"/>
          <w:szCs w:val="28"/>
          <w:u w:val="single"/>
          <w:lang w:eastAsia="zh-TW"/>
        </w:rPr>
        <w:t xml:space="preserve"> </w:t>
      </w:r>
      <w:r w:rsidR="00641E7B">
        <w:rPr>
          <w:rFonts w:ascii="MingLiU" w:eastAsia="MingLiU" w:hAnsi="MingLiU" w:hint="eastAsia"/>
          <w:b/>
          <w:bCs/>
          <w:sz w:val="28"/>
          <w:szCs w:val="28"/>
          <w:u w:val="single"/>
          <w:lang w:eastAsia="zh-TW"/>
        </w:rPr>
        <w:t>語音識別簡介</w:t>
      </w:r>
    </w:p>
    <w:p w14:paraId="29A669DF" w14:textId="141753EA" w:rsidR="009E179A" w:rsidRPr="00181326" w:rsidRDefault="000B2D5F" w:rsidP="00181326">
      <w:pPr>
        <w:pStyle w:val="ListParagraph"/>
        <w:numPr>
          <w:ilvl w:val="0"/>
          <w:numId w:val="2"/>
        </w:numPr>
        <w:rPr>
          <w:rFonts w:ascii="MingLiU" w:hAnsi="MingLiU"/>
          <w:b/>
          <w:bCs/>
          <w:sz w:val="24"/>
          <w:szCs w:val="24"/>
          <w:lang w:eastAsia="zh-TW"/>
        </w:rPr>
      </w:pPr>
      <w:r>
        <w:rPr>
          <w:rFonts w:ascii="MingLiU" w:eastAsia="MingLiU" w:hAnsi="MingLiU" w:hint="eastAsia"/>
          <w:b/>
          <w:bCs/>
          <w:sz w:val="24"/>
          <w:szCs w:val="24"/>
          <w:lang w:eastAsia="zh-TW"/>
        </w:rPr>
        <w:t>語音識別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401"/>
      </w:tblGrid>
      <w:tr w:rsidR="009E179A" w14:paraId="7A017863" w14:textId="77777777" w:rsidTr="00326826">
        <w:tc>
          <w:tcPr>
            <w:tcW w:w="1615" w:type="dxa"/>
          </w:tcPr>
          <w:p w14:paraId="3424AA3A" w14:textId="765D53B9" w:rsidR="009E179A" w:rsidRPr="009E179A" w:rsidRDefault="009E179A" w:rsidP="009E179A">
            <w:pPr>
              <w:spacing w:after="160" w:line="259" w:lineRule="auto"/>
              <w:rPr>
                <w:rFonts w:ascii="MingLiU" w:eastAsia="MingLiU" w:hAnsi="MingLiU"/>
              </w:rPr>
            </w:pPr>
            <w:r w:rsidRPr="009E179A">
              <w:rPr>
                <w:rFonts w:ascii="MingLiU" w:eastAsia="MingLiU" w:hAnsi="MingLiU" w:hint="eastAsia"/>
              </w:rPr>
              <w:t>內容描述</w:t>
            </w:r>
          </w:p>
        </w:tc>
        <w:tc>
          <w:tcPr>
            <w:tcW w:w="7401" w:type="dxa"/>
          </w:tcPr>
          <w:p w14:paraId="7DA33A53" w14:textId="3B48220C" w:rsidR="009E179A" w:rsidRPr="009E179A" w:rsidRDefault="00E97CAE" w:rsidP="00E97CAE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 w:rsidRPr="00E97CAE">
              <w:rPr>
                <w:rFonts w:ascii="MingLiU" w:eastAsia="MingLiU" w:hAnsi="MingLiU" w:hint="eastAsia"/>
                <w:lang w:eastAsia="zh-TW"/>
              </w:rPr>
              <w:t>語音識別</w:t>
            </w:r>
            <w:r>
              <w:rPr>
                <w:rFonts w:ascii="MingLiU" w:eastAsia="MingLiU" w:hAnsi="MingLiU" w:hint="eastAsia"/>
                <w:lang w:eastAsia="zh-TW"/>
              </w:rPr>
              <w:t xml:space="preserve"> (ASR)</w:t>
            </w:r>
            <w:r w:rsidRPr="00E97CAE">
              <w:rPr>
                <w:rFonts w:ascii="MingLiU" w:eastAsia="MingLiU" w:hAnsi="MingLiU" w:hint="eastAsia"/>
                <w:lang w:eastAsia="zh-TW"/>
              </w:rPr>
              <w:t xml:space="preserve"> </w:t>
            </w:r>
            <w:r w:rsidRPr="00E97CAE">
              <w:rPr>
                <w:rFonts w:ascii="MingLiU" w:eastAsia="MingLiU" w:hAnsi="MingLiU"/>
                <w:lang w:eastAsia="zh-TW"/>
              </w:rPr>
              <w:t>能將</w:t>
            </w:r>
            <w:r>
              <w:rPr>
                <w:rFonts w:ascii="MingLiU" w:eastAsia="MingLiU" w:hAnsi="MingLiU" w:hint="eastAsia"/>
                <w:lang w:eastAsia="zh-TW"/>
              </w:rPr>
              <w:t>人類</w:t>
            </w:r>
            <w:r w:rsidRPr="00E97CAE">
              <w:rPr>
                <w:rFonts w:ascii="MingLiU" w:eastAsia="MingLiU" w:hAnsi="MingLiU" w:hint="eastAsia"/>
                <w:lang w:eastAsia="zh-TW"/>
              </w:rPr>
              <w:t>語音辨識或語音轉文字</w:t>
            </w:r>
            <w:r>
              <w:rPr>
                <w:rFonts w:ascii="MingLiU" w:eastAsia="MingLiU" w:hAnsi="MingLiU" w:hint="eastAsia"/>
                <w:lang w:eastAsia="zh-TW"/>
              </w:rPr>
              <w:t>, 需要面對</w:t>
            </w:r>
            <w:r w:rsidRPr="00E97CAE">
              <w:rPr>
                <w:rFonts w:ascii="MingLiU" w:eastAsia="MingLiU" w:hAnsi="MingLiU" w:hint="eastAsia"/>
                <w:lang w:eastAsia="zh-TW"/>
              </w:rPr>
              <w:t>文字的自然語言理解</w:t>
            </w:r>
            <w:r>
              <w:rPr>
                <w:rFonts w:ascii="MingLiU" w:eastAsia="MingLiU" w:hAnsi="MingLiU" w:hint="eastAsia"/>
                <w:lang w:eastAsia="zh-TW"/>
              </w:rPr>
              <w:t xml:space="preserve">, </w:t>
            </w:r>
            <w:r>
              <w:rPr>
                <w:rFonts w:ascii="MingLiU" w:eastAsia="MingLiU" w:hAnsi="MingLiU" w:hint="eastAsia"/>
                <w:lang w:eastAsia="zh-TW"/>
              </w:rPr>
              <w:t>從而能作出即時翻譯</w:t>
            </w:r>
            <w:r>
              <w:rPr>
                <w:rFonts w:ascii="MingLiU" w:eastAsia="MingLiU" w:hAnsi="MingLiU" w:hint="eastAsia"/>
                <w:lang w:eastAsia="zh-TW"/>
              </w:rPr>
              <w:t>等.</w:t>
            </w:r>
          </w:p>
        </w:tc>
      </w:tr>
      <w:tr w:rsidR="009E179A" w14:paraId="40F6E810" w14:textId="77777777" w:rsidTr="00326826">
        <w:tc>
          <w:tcPr>
            <w:tcW w:w="1615" w:type="dxa"/>
          </w:tcPr>
          <w:p w14:paraId="25746015" w14:textId="2B76B8A0" w:rsidR="009E179A" w:rsidRPr="009E179A" w:rsidRDefault="00326826" w:rsidP="009E179A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難度</w:t>
            </w:r>
          </w:p>
        </w:tc>
        <w:tc>
          <w:tcPr>
            <w:tcW w:w="7401" w:type="dxa"/>
          </w:tcPr>
          <w:p w14:paraId="7C96D1AE" w14:textId="0EC4E379" w:rsidR="009E179A" w:rsidRPr="009E179A" w:rsidRDefault="00326826" w:rsidP="00B15D8F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 w:rsidR="00B15D8F"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 w:rsidR="00B15D8F"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>
              <w:rPr>
                <w:rFonts w:ascii="MingLiU" w:eastAsia="MingLiU" w:hAnsi="MingLiU" w:hint="eastAsia"/>
                <w:lang w:eastAsia="zh-TW"/>
              </w:rPr>
              <w:sym w:font="Wingdings 2" w:char="F0F3"/>
            </w:r>
            <w:r>
              <w:rPr>
                <w:rFonts w:ascii="MingLiU" w:eastAsia="MingLiU" w:hAnsi="MingLiU" w:hint="eastAsia"/>
                <w:lang w:eastAsia="zh-TW"/>
              </w:rPr>
              <w:sym w:font="Wingdings 2" w:char="F0F3"/>
            </w:r>
          </w:p>
        </w:tc>
      </w:tr>
      <w:tr w:rsidR="009E179A" w14:paraId="0F5C0F8E" w14:textId="77777777" w:rsidTr="00326826">
        <w:tc>
          <w:tcPr>
            <w:tcW w:w="1615" w:type="dxa"/>
          </w:tcPr>
          <w:p w14:paraId="5B317E5C" w14:textId="7D05124D" w:rsidR="009E179A" w:rsidRPr="009E179A" w:rsidRDefault="00326826" w:rsidP="009E179A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對象</w:t>
            </w:r>
          </w:p>
        </w:tc>
        <w:tc>
          <w:tcPr>
            <w:tcW w:w="7401" w:type="dxa"/>
          </w:tcPr>
          <w:p w14:paraId="14C97361" w14:textId="77AD1C16" w:rsidR="009E179A" w:rsidRPr="009E179A" w:rsidRDefault="00326826" w:rsidP="009E179A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中</w:t>
            </w:r>
            <w:proofErr w:type="gramStart"/>
            <w:r>
              <w:rPr>
                <w:rFonts w:ascii="MingLiU" w:eastAsia="MingLiU" w:hAnsi="MingLiU" w:hint="eastAsia"/>
                <w:lang w:eastAsia="zh-TW"/>
              </w:rPr>
              <w:t>一</w:t>
            </w:r>
            <w:proofErr w:type="gramEnd"/>
            <w:r>
              <w:rPr>
                <w:rFonts w:ascii="MingLiU" w:eastAsia="MingLiU" w:hAnsi="MingLiU" w:hint="eastAsia"/>
                <w:lang w:eastAsia="zh-TW"/>
              </w:rPr>
              <w:t>至中三學生</w:t>
            </w:r>
          </w:p>
        </w:tc>
      </w:tr>
      <w:tr w:rsidR="009E179A" w14:paraId="32CEC636" w14:textId="77777777" w:rsidTr="00326826">
        <w:tc>
          <w:tcPr>
            <w:tcW w:w="1615" w:type="dxa"/>
          </w:tcPr>
          <w:p w14:paraId="59CD80B8" w14:textId="5A0CFB49" w:rsidR="009E179A" w:rsidRPr="009E179A" w:rsidRDefault="00326826" w:rsidP="009E179A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預計學習成果</w:t>
            </w:r>
          </w:p>
        </w:tc>
        <w:tc>
          <w:tcPr>
            <w:tcW w:w="7401" w:type="dxa"/>
          </w:tcPr>
          <w:p w14:paraId="03384F47" w14:textId="5895C5B7" w:rsidR="009E179A" w:rsidRDefault="00326826" w:rsidP="009E179A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完成此單元後</w:t>
            </w:r>
            <w:r w:rsidRPr="009E179A">
              <w:rPr>
                <w:rFonts w:ascii="MingLiU" w:eastAsia="MingLiU" w:hAnsi="MingLiU" w:hint="eastAsia"/>
                <w:lang w:eastAsia="zh-TW"/>
              </w:rPr>
              <w:t>，</w:t>
            </w:r>
            <w:r>
              <w:rPr>
                <w:rFonts w:ascii="MingLiU" w:eastAsia="MingLiU" w:hAnsi="MingLiU" w:hint="eastAsia"/>
                <w:lang w:eastAsia="zh-TW"/>
              </w:rPr>
              <w:t>學生能夠</w:t>
            </w:r>
            <w:r w:rsidR="00B15D8F">
              <w:rPr>
                <w:rFonts w:ascii="MingLiU" w:eastAsia="MingLiU" w:hAnsi="MingLiU" w:hint="eastAsia"/>
                <w:lang w:eastAsia="zh-TW"/>
              </w:rPr>
              <w:t>認識</w:t>
            </w:r>
            <w:r>
              <w:rPr>
                <w:rFonts w:ascii="MingLiU" w:eastAsia="MingLiU" w:hAnsi="MingLiU" w:hint="eastAsia"/>
                <w:lang w:eastAsia="zh-TW"/>
              </w:rPr>
              <w:t>:</w:t>
            </w:r>
          </w:p>
          <w:p w14:paraId="5EF6607F" w14:textId="37FC5619" w:rsidR="00326826" w:rsidRPr="00B15D8F" w:rsidRDefault="00641E7B" w:rsidP="00B15D8F">
            <w:pPr>
              <w:ind w:firstLine="257"/>
              <w:rPr>
                <w:rFonts w:ascii="MingLiU" w:eastAsia="MingLiU" w:hAnsi="MingLiU"/>
                <w:lang w:eastAsia="zh-TW"/>
              </w:rPr>
            </w:pPr>
            <w:r w:rsidRPr="00641E7B">
              <w:rPr>
                <w:rFonts w:ascii="MingLiU" w:eastAsia="MingLiU" w:hAnsi="MingLiU" w:hint="eastAsia"/>
                <w:lang w:eastAsia="zh-TW"/>
              </w:rPr>
              <w:t>語音識別框架</w:t>
            </w:r>
            <w:r w:rsidR="00B15D8F">
              <w:rPr>
                <w:rFonts w:ascii="MingLiU" w:eastAsia="MingLiU" w:hAnsi="MingLiU" w:hint="eastAsia"/>
                <w:lang w:eastAsia="zh-TW"/>
              </w:rPr>
              <w:t xml:space="preserve">, </w:t>
            </w:r>
            <w:r w:rsidR="00B15D8F" w:rsidRPr="000B2D5F">
              <w:rPr>
                <w:rFonts w:ascii="MingLiU" w:eastAsia="MingLiU" w:hAnsi="MingLiU" w:hint="eastAsia"/>
                <w:lang w:eastAsia="zh-TW"/>
              </w:rPr>
              <w:t>深度學習的語音識別系統</w:t>
            </w:r>
          </w:p>
          <w:p w14:paraId="0563FD91" w14:textId="77777777" w:rsidR="00641E7B" w:rsidRDefault="00505438" w:rsidP="00641E7B">
            <w:pPr>
              <w:pStyle w:val="ListParagraph"/>
              <w:numPr>
                <w:ilvl w:val="0"/>
                <w:numId w:val="5"/>
              </w:numPr>
              <w:ind w:left="738" w:hanging="425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按照老師的指示安裝及使用</w:t>
            </w:r>
          </w:p>
          <w:p w14:paraId="4A1BDE0D" w14:textId="0F926818" w:rsidR="00641E7B" w:rsidRPr="000B2D5F" w:rsidRDefault="00641E7B" w:rsidP="00641E7B">
            <w:pPr>
              <w:pStyle w:val="ListParagraph"/>
              <w:numPr>
                <w:ilvl w:val="0"/>
                <w:numId w:val="8"/>
              </w:numPr>
              <w:rPr>
                <w:rFonts w:ascii="MingLiU" w:eastAsia="MingLiU" w:hAnsi="MingLiU"/>
                <w:lang w:eastAsia="zh-TW"/>
              </w:rPr>
            </w:pPr>
            <w:r w:rsidRPr="000B2D5F">
              <w:rPr>
                <w:rFonts w:ascii="MingLiU" w:eastAsia="MingLiU" w:hAnsi="MingLiU"/>
                <w:lang w:eastAsia="zh-TW"/>
              </w:rPr>
              <w:t>Pure Speech to Text</w:t>
            </w:r>
          </w:p>
          <w:p w14:paraId="2A226AB2" w14:textId="108E9D59" w:rsidR="00641E7B" w:rsidRDefault="00641E7B" w:rsidP="00641E7B">
            <w:pPr>
              <w:pStyle w:val="ListParagraph"/>
              <w:numPr>
                <w:ilvl w:val="0"/>
                <w:numId w:val="8"/>
              </w:numPr>
              <w:rPr>
                <w:rFonts w:ascii="MingLiU" w:eastAsia="MingLiU" w:hAnsi="MingLiU"/>
                <w:lang w:eastAsia="zh-TW"/>
              </w:rPr>
            </w:pPr>
            <w:r w:rsidRPr="000B2D5F">
              <w:rPr>
                <w:rFonts w:ascii="MingLiU" w:eastAsia="MingLiU" w:hAnsi="MingLiU"/>
                <w:lang w:eastAsia="zh-TW"/>
              </w:rPr>
              <w:t>Google translation by speech</w:t>
            </w:r>
            <w:r>
              <w:rPr>
                <w:rFonts w:ascii="MingLiU" w:eastAsia="MingLiU" w:hAnsi="MingLiU"/>
                <w:lang w:eastAsia="zh-TW"/>
              </w:rPr>
              <w:t xml:space="preserve"> </w:t>
            </w:r>
          </w:p>
          <w:p w14:paraId="3BCFED48" w14:textId="421F696A" w:rsidR="002D1A12" w:rsidRPr="00BF2ACB" w:rsidRDefault="002D1A12" w:rsidP="002D1A12">
            <w:pPr>
              <w:pStyle w:val="ListParagraph"/>
              <w:rPr>
                <w:rFonts w:ascii="MingLiU" w:eastAsia="MingLiU" w:hAnsi="MingLiU"/>
                <w:lang w:eastAsia="zh-TW"/>
              </w:rPr>
            </w:pPr>
          </w:p>
        </w:tc>
      </w:tr>
      <w:tr w:rsidR="009E179A" w14:paraId="27B5AD86" w14:textId="77777777" w:rsidTr="00326826">
        <w:tc>
          <w:tcPr>
            <w:tcW w:w="1615" w:type="dxa"/>
          </w:tcPr>
          <w:p w14:paraId="4196E467" w14:textId="0544B9DE" w:rsidR="009E179A" w:rsidRPr="009E179A" w:rsidRDefault="00505438" w:rsidP="009E179A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所需器材</w:t>
            </w:r>
          </w:p>
        </w:tc>
        <w:tc>
          <w:tcPr>
            <w:tcW w:w="7401" w:type="dxa"/>
          </w:tcPr>
          <w:p w14:paraId="54C514A4" w14:textId="04A13E77" w:rsidR="009E179A" w:rsidRPr="009E179A" w:rsidRDefault="00505438" w:rsidP="009E179A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可連接互聯網的智能手機</w:t>
            </w:r>
            <w:r w:rsidR="00F26BFC">
              <w:rPr>
                <w:rFonts w:ascii="MingLiU" w:eastAsia="MingLiU" w:hAnsi="MingLiU" w:hint="eastAsia"/>
                <w:lang w:eastAsia="zh-TW"/>
              </w:rPr>
              <w:t>或電腦</w:t>
            </w:r>
          </w:p>
        </w:tc>
      </w:tr>
      <w:tr w:rsidR="009E179A" w14:paraId="23060039" w14:textId="77777777" w:rsidTr="00326826">
        <w:tc>
          <w:tcPr>
            <w:tcW w:w="1615" w:type="dxa"/>
          </w:tcPr>
          <w:p w14:paraId="7FCEAE44" w14:textId="1AE40EDD" w:rsidR="009E179A" w:rsidRPr="009E179A" w:rsidRDefault="00505438" w:rsidP="009E179A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學生已有知識</w:t>
            </w:r>
          </w:p>
        </w:tc>
        <w:tc>
          <w:tcPr>
            <w:tcW w:w="7401" w:type="dxa"/>
          </w:tcPr>
          <w:p w14:paraId="37005692" w14:textId="22F0177C" w:rsidR="009E179A" w:rsidRPr="009E179A" w:rsidRDefault="00505438" w:rsidP="00A404BC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本單元</w:t>
            </w:r>
            <w:r w:rsidR="00A404BC">
              <w:rPr>
                <w:rFonts w:ascii="MingLiU" w:eastAsia="MingLiU" w:hAnsi="MingLiU" w:hint="eastAsia"/>
                <w:lang w:eastAsia="zh-TW"/>
              </w:rPr>
              <w:t>需要學生有說話的能力</w:t>
            </w:r>
            <w:r w:rsidR="00B851D8"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</w:tr>
    </w:tbl>
    <w:p w14:paraId="3BCD8705" w14:textId="77777777" w:rsidR="002D1A12" w:rsidRDefault="002D1A12">
      <w:pPr>
        <w:rPr>
          <w:rFonts w:ascii="MingLiU" w:eastAsia="MingLiU" w:hAnsi="MingLiU"/>
          <w:lang w:eastAsia="zh-TW"/>
        </w:rPr>
      </w:pPr>
    </w:p>
    <w:p w14:paraId="2069D085" w14:textId="3F920A64" w:rsidR="009E179A" w:rsidRDefault="002D1A12">
      <w:pPr>
        <w:rPr>
          <w:rFonts w:ascii="MingLiU" w:eastAsia="MingLiU" w:hAnsi="MingLiU"/>
          <w:lang w:eastAsia="zh-TW"/>
        </w:rPr>
      </w:pPr>
      <w:r w:rsidRPr="002D1A12">
        <w:rPr>
          <w:rFonts w:ascii="MingLiU" w:eastAsia="MingLiU" w:hAnsi="MingLiU" w:hint="eastAsia"/>
          <w:lang w:eastAsia="zh-TW"/>
        </w:rPr>
        <w:t>教</w:t>
      </w:r>
      <w:r>
        <w:rPr>
          <w:rFonts w:ascii="MingLiU" w:eastAsia="MingLiU" w:hAnsi="MingLiU" w:hint="eastAsia"/>
          <w:lang w:eastAsia="zh-TW"/>
        </w:rPr>
        <w:t>案示範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701"/>
      </w:tblGrid>
      <w:tr w:rsidR="002D1A12" w14:paraId="7DF36467" w14:textId="77777777" w:rsidTr="00CD1615">
        <w:tc>
          <w:tcPr>
            <w:tcW w:w="4315" w:type="dxa"/>
          </w:tcPr>
          <w:p w14:paraId="6831E1B8" w14:textId="4A400B6D" w:rsidR="002D1A12" w:rsidRDefault="002D1A12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參與</w:t>
            </w:r>
            <w:r w:rsidRPr="002D1A12">
              <w:rPr>
                <w:rFonts w:ascii="MingLiU" w:eastAsia="MingLiU" w:hAnsi="MingLiU" w:hint="eastAsia"/>
                <w:lang w:eastAsia="zh-TW"/>
              </w:rPr>
              <w:t>教</w:t>
            </w:r>
            <w:r>
              <w:rPr>
                <w:rFonts w:ascii="MingLiU" w:eastAsia="MingLiU" w:hAnsi="MingLiU" w:hint="eastAsia"/>
                <w:lang w:eastAsia="zh-TW"/>
              </w:rPr>
              <w:t>學活動</w:t>
            </w:r>
          </w:p>
        </w:tc>
        <w:tc>
          <w:tcPr>
            <w:tcW w:w="4701" w:type="dxa"/>
          </w:tcPr>
          <w:p w14:paraId="5CAD4315" w14:textId="5F9C0D3D" w:rsidR="002D1A12" w:rsidRDefault="002D1A12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時間分配</w:t>
            </w:r>
          </w:p>
        </w:tc>
      </w:tr>
      <w:tr w:rsidR="002D1A12" w14:paraId="31D5F1BC" w14:textId="77777777" w:rsidTr="00CD1615">
        <w:tc>
          <w:tcPr>
            <w:tcW w:w="4315" w:type="dxa"/>
          </w:tcPr>
          <w:p w14:paraId="7D5FB335" w14:textId="0E77592B" w:rsidR="002D1A12" w:rsidRDefault="008F3136" w:rsidP="000B2D5F">
            <w:pPr>
              <w:rPr>
                <w:rFonts w:ascii="MingLiU" w:eastAsia="MingLiU" w:hAnsi="MingLiU"/>
                <w:lang w:eastAsia="zh-TW"/>
              </w:rPr>
            </w:pPr>
            <w:r w:rsidRPr="008F3136">
              <w:rPr>
                <w:rFonts w:ascii="MingLiU" w:eastAsia="MingLiU" w:hAnsi="MingLiU" w:hint="eastAsia"/>
                <w:lang w:eastAsia="zh-TW"/>
              </w:rPr>
              <w:t>引起動機: 老師提出問題</w:t>
            </w:r>
            <w:r w:rsidRPr="009E179A">
              <w:rPr>
                <w:rFonts w:ascii="MingLiU" w:eastAsia="MingLiU" w:hAnsi="MingLiU" w:hint="eastAsia"/>
                <w:lang w:eastAsia="zh-TW"/>
              </w:rPr>
              <w:t>，</w:t>
            </w:r>
            <w:r w:rsidRPr="008F3136">
              <w:rPr>
                <w:rFonts w:ascii="MingLiU" w:eastAsia="MingLiU" w:hAnsi="MingLiU" w:hint="eastAsia"/>
                <w:lang w:eastAsia="zh-TW"/>
              </w:rPr>
              <w:t>讓學生思考</w:t>
            </w:r>
            <w:r w:rsidR="000B2D5F">
              <w:rPr>
                <w:rFonts w:ascii="MingLiU" w:eastAsia="MingLiU" w:hAnsi="MingLiU" w:hint="eastAsia"/>
                <w:lang w:eastAsia="zh-TW"/>
              </w:rPr>
              <w:t>語音識別對人帶來的方便.</w:t>
            </w:r>
            <w:r>
              <w:rPr>
                <w:rFonts w:ascii="MingLiU" w:eastAsia="MingLiU" w:hAnsi="MingLiU" w:hint="eastAsia"/>
                <w:lang w:eastAsia="zh-TW"/>
              </w:rPr>
              <w:t xml:space="preserve"> </w:t>
            </w:r>
          </w:p>
        </w:tc>
        <w:tc>
          <w:tcPr>
            <w:tcW w:w="4701" w:type="dxa"/>
          </w:tcPr>
          <w:p w14:paraId="5B6AF8C1" w14:textId="2A0A3046" w:rsidR="002D1A12" w:rsidRDefault="008F313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10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  <w:tr w:rsidR="002D1A12" w14:paraId="2B8FE6F9" w14:textId="77777777" w:rsidTr="00CD1615">
        <w:tc>
          <w:tcPr>
            <w:tcW w:w="4315" w:type="dxa"/>
          </w:tcPr>
          <w:p w14:paraId="3EFC0738" w14:textId="77777777" w:rsidR="002D1A12" w:rsidRDefault="008F313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老師講</w:t>
            </w:r>
            <w:r w:rsidRPr="008F3136">
              <w:rPr>
                <w:rFonts w:ascii="MingLiU" w:eastAsia="MingLiU" w:hAnsi="MingLiU" w:hint="eastAsia"/>
                <w:lang w:eastAsia="zh-TW"/>
              </w:rPr>
              <w:t>解</w:t>
            </w:r>
            <w:r w:rsidR="000B2D5F">
              <w:rPr>
                <w:rFonts w:ascii="MingLiU" w:eastAsia="MingLiU" w:hAnsi="MingLiU" w:hint="eastAsia"/>
                <w:lang w:eastAsia="zh-TW"/>
              </w:rPr>
              <w:t>語音的產生與感知原</w:t>
            </w:r>
            <w:r w:rsidR="000B2D5F" w:rsidRPr="000B2D5F">
              <w:rPr>
                <w:rFonts w:ascii="MingLiU" w:eastAsia="MingLiU" w:hAnsi="MingLiU" w:hint="eastAsia"/>
                <w:lang w:eastAsia="zh-TW"/>
              </w:rPr>
              <w:t>理</w:t>
            </w:r>
            <w:r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  <w:p w14:paraId="11AE3468" w14:textId="53E62CC2" w:rsidR="000B2D5F" w:rsidRDefault="000B2D5F">
            <w:pPr>
              <w:rPr>
                <w:rFonts w:ascii="MingLiU" w:eastAsia="MingLiU" w:hAnsi="MingLiU"/>
                <w:lang w:eastAsia="zh-TW"/>
              </w:rPr>
            </w:pPr>
            <w:r w:rsidRPr="000B2D5F">
              <w:rPr>
                <w:rFonts w:ascii="MingLiU" w:eastAsia="MingLiU" w:hAnsi="MingLiU" w:hint="eastAsia"/>
                <w:lang w:eastAsia="zh-TW"/>
              </w:rPr>
              <w:t>語音識別簡史及框架</w:t>
            </w:r>
          </w:p>
          <w:p w14:paraId="77A7892B" w14:textId="01B5D6C1" w:rsidR="00641E7B" w:rsidRPr="000B2D5F" w:rsidRDefault="00641E7B">
            <w:pPr>
              <w:rPr>
                <w:rFonts w:ascii="MingLiU" w:eastAsia="MingLiU" w:hAnsi="MingLiU" w:hint="eastAsia"/>
                <w:lang w:eastAsia="zh-TW"/>
              </w:rPr>
            </w:pPr>
            <w:r w:rsidRPr="00641E7B">
              <w:rPr>
                <w:rFonts w:ascii="MingLiU" w:eastAsia="MingLiU" w:hAnsi="MingLiU" w:hint="eastAsia"/>
                <w:lang w:eastAsia="zh-TW"/>
              </w:rPr>
              <w:t>說話人識別和語音合成的基本方法</w:t>
            </w:r>
          </w:p>
        </w:tc>
        <w:tc>
          <w:tcPr>
            <w:tcW w:w="4701" w:type="dxa"/>
          </w:tcPr>
          <w:p w14:paraId="2D241D37" w14:textId="77777777" w:rsidR="002D1A12" w:rsidRDefault="00641E7B" w:rsidP="00641E7B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10</w:t>
            </w:r>
            <w:r w:rsidR="008F3136">
              <w:rPr>
                <w:rFonts w:ascii="MingLiU" w:eastAsia="MingLiU" w:hAnsi="MingLiU" w:hint="eastAsia"/>
                <w:lang w:eastAsia="zh-TW"/>
              </w:rPr>
              <w:t>分鐘</w:t>
            </w:r>
          </w:p>
          <w:p w14:paraId="352BB0F4" w14:textId="52954AC4" w:rsidR="00641E7B" w:rsidRDefault="00641E7B" w:rsidP="00641E7B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</w:t>
            </w:r>
            <w:r w:rsidR="00FC5D37">
              <w:rPr>
                <w:rFonts w:ascii="MingLiU" w:eastAsia="MingLiU" w:hAnsi="MingLiU"/>
                <w:lang w:eastAsia="zh-TW"/>
              </w:rPr>
              <w:t>0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  <w:p w14:paraId="71462896" w14:textId="288A0913" w:rsidR="00641E7B" w:rsidRDefault="00641E7B" w:rsidP="00641E7B">
            <w:pPr>
              <w:rPr>
                <w:rFonts w:ascii="MingLiU" w:eastAsia="MingLiU" w:hAnsi="MingLiU" w:hint="eastAsia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</w:t>
            </w:r>
            <w:r>
              <w:rPr>
                <w:rFonts w:ascii="MingLiU" w:eastAsia="MingLiU" w:hAnsi="MingLiU"/>
                <w:lang w:eastAsia="zh-TW"/>
              </w:rPr>
              <w:t>0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  <w:tr w:rsidR="002D1A12" w14:paraId="6CC8D7F1" w14:textId="77777777" w:rsidTr="00CD1615">
        <w:tc>
          <w:tcPr>
            <w:tcW w:w="4315" w:type="dxa"/>
          </w:tcPr>
          <w:p w14:paraId="1590B643" w14:textId="77777777" w:rsidR="00A37957" w:rsidRDefault="008F313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示範</w:t>
            </w:r>
            <w:r w:rsidR="00A37957">
              <w:rPr>
                <w:rFonts w:ascii="MingLiU" w:eastAsia="MingLiU" w:hAnsi="MingLiU" w:hint="eastAsia"/>
                <w:lang w:eastAsia="zh-TW"/>
              </w:rPr>
              <w:t>:</w:t>
            </w:r>
          </w:p>
          <w:p w14:paraId="6835F19F" w14:textId="77777777" w:rsidR="000B2D5F" w:rsidRPr="00641E7B" w:rsidRDefault="00A37957" w:rsidP="00641E7B">
            <w:pPr>
              <w:pStyle w:val="ListParagraph"/>
              <w:numPr>
                <w:ilvl w:val="0"/>
                <w:numId w:val="7"/>
              </w:numPr>
              <w:rPr>
                <w:rFonts w:ascii="MingLiU" w:eastAsia="MingLiU" w:hAnsi="MingLiU"/>
                <w:lang w:eastAsia="zh-TW"/>
              </w:rPr>
            </w:pPr>
            <w:r w:rsidRPr="00641E7B">
              <w:rPr>
                <w:rFonts w:ascii="MingLiU" w:eastAsia="MingLiU" w:hAnsi="MingLiU" w:hint="eastAsia"/>
                <w:lang w:eastAsia="zh-TW"/>
              </w:rPr>
              <w:t>老師示範</w:t>
            </w:r>
          </w:p>
          <w:p w14:paraId="77611373" w14:textId="77777777" w:rsidR="00641E7B" w:rsidRPr="00B15D8F" w:rsidRDefault="00641E7B" w:rsidP="00B15D8F">
            <w:pPr>
              <w:pStyle w:val="ListParagraph"/>
              <w:rPr>
                <w:rFonts w:ascii="MingLiU" w:eastAsia="MingLiU" w:hAnsi="MingLiU"/>
                <w:sz w:val="20"/>
                <w:szCs w:val="20"/>
                <w:lang w:eastAsia="zh-TW"/>
              </w:rPr>
            </w:pPr>
            <w:r w:rsidRPr="00B15D8F">
              <w:rPr>
                <w:rFonts w:ascii="MingLiU" w:eastAsia="MingLiU" w:hAnsi="MingLiU"/>
                <w:sz w:val="20"/>
                <w:szCs w:val="20"/>
                <w:lang w:eastAsia="zh-TW"/>
              </w:rPr>
              <w:t xml:space="preserve">1. Google Home online searching </w:t>
            </w:r>
          </w:p>
          <w:p w14:paraId="62341784" w14:textId="2C97BA2C" w:rsidR="00641E7B" w:rsidRPr="00B15D8F" w:rsidRDefault="00641E7B" w:rsidP="00B15D8F">
            <w:pPr>
              <w:pStyle w:val="ListParagraph"/>
              <w:rPr>
                <w:rFonts w:ascii="MingLiU" w:eastAsia="MingLiU" w:hAnsi="MingLiU"/>
                <w:sz w:val="20"/>
                <w:szCs w:val="20"/>
                <w:lang w:eastAsia="zh-TW"/>
              </w:rPr>
            </w:pPr>
            <w:r w:rsidRPr="00B15D8F">
              <w:rPr>
                <w:rFonts w:ascii="MingLiU" w:eastAsia="MingLiU" w:hAnsi="MingLiU"/>
                <w:sz w:val="20"/>
                <w:szCs w:val="20"/>
                <w:lang w:eastAsia="zh-TW"/>
              </w:rPr>
              <w:t>2. Google translation / Translation Apps</w:t>
            </w:r>
            <w:r w:rsidR="00B15D8F">
              <w:rPr>
                <w:rFonts w:ascii="MingLiU" w:eastAsia="MingLiU" w:hAnsi="MingLiU"/>
                <w:sz w:val="20"/>
                <w:szCs w:val="20"/>
                <w:lang w:eastAsia="zh-TW"/>
              </w:rPr>
              <w:t>語音</w:t>
            </w:r>
          </w:p>
          <w:p w14:paraId="06CCC96C" w14:textId="58B075D7" w:rsidR="00641E7B" w:rsidRPr="00B15D8F" w:rsidRDefault="00641E7B" w:rsidP="00B15D8F">
            <w:pPr>
              <w:pStyle w:val="ListParagraph"/>
              <w:rPr>
                <w:rFonts w:ascii="MingLiU" w:eastAsia="MingLiU" w:hAnsi="MingLiU"/>
                <w:sz w:val="20"/>
                <w:szCs w:val="20"/>
                <w:lang w:eastAsia="zh-TW"/>
              </w:rPr>
            </w:pPr>
            <w:r w:rsidRPr="00B15D8F">
              <w:rPr>
                <w:rFonts w:ascii="MingLiU" w:eastAsia="MingLiU" w:hAnsi="MingLiU"/>
                <w:sz w:val="20"/>
                <w:szCs w:val="20"/>
                <w:lang w:eastAsia="zh-TW"/>
              </w:rPr>
              <w:t xml:space="preserve">3. </w:t>
            </w:r>
            <w:proofErr w:type="spellStart"/>
            <w:r w:rsidRPr="00B15D8F">
              <w:rPr>
                <w:rFonts w:ascii="MingLiU" w:eastAsia="MingLiU" w:hAnsi="MingLiU"/>
                <w:sz w:val="20"/>
                <w:szCs w:val="20"/>
                <w:lang w:eastAsia="zh-TW"/>
              </w:rPr>
              <w:t>Whatsapp</w:t>
            </w:r>
            <w:proofErr w:type="spellEnd"/>
            <w:r w:rsidRPr="00B15D8F">
              <w:rPr>
                <w:rFonts w:ascii="MingLiU" w:eastAsia="MingLiU" w:hAnsi="MingLiU"/>
                <w:sz w:val="20"/>
                <w:szCs w:val="20"/>
                <w:lang w:eastAsia="zh-TW"/>
              </w:rPr>
              <w:t xml:space="preserve"> / </w:t>
            </w:r>
            <w:proofErr w:type="spellStart"/>
            <w:r w:rsidRPr="00B15D8F">
              <w:rPr>
                <w:rFonts w:ascii="MingLiU" w:eastAsia="MingLiU" w:hAnsi="MingLiU"/>
                <w:sz w:val="20"/>
                <w:szCs w:val="20"/>
                <w:lang w:eastAsia="zh-TW"/>
              </w:rPr>
              <w:t>Wechat</w:t>
            </w:r>
            <w:proofErr w:type="spellEnd"/>
            <w:r w:rsidR="00B15D8F">
              <w:rPr>
                <w:rFonts w:ascii="MingLiU" w:eastAsia="MingLiU" w:hAnsi="MingLiU"/>
                <w:sz w:val="20"/>
                <w:szCs w:val="20"/>
                <w:lang w:eastAsia="zh-TW"/>
              </w:rPr>
              <w:t xml:space="preserve"> 語音</w:t>
            </w:r>
            <w:r w:rsidR="00E97CAE">
              <w:rPr>
                <w:rFonts w:ascii="MingLiU" w:eastAsia="MingLiU" w:hAnsi="MingLiU"/>
                <w:sz w:val="20"/>
                <w:szCs w:val="20"/>
                <w:lang w:eastAsia="zh-TW"/>
              </w:rPr>
              <w:t>換成文字</w:t>
            </w:r>
          </w:p>
          <w:p w14:paraId="4A9CA843" w14:textId="1E3F020A" w:rsidR="00A37957" w:rsidRPr="00A37957" w:rsidRDefault="00641E7B" w:rsidP="00641E7B">
            <w:pPr>
              <w:pStyle w:val="ListParagraph"/>
              <w:numPr>
                <w:ilvl w:val="0"/>
                <w:numId w:val="7"/>
              </w:num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老師</w:t>
            </w:r>
            <w:r>
              <w:rPr>
                <w:rFonts w:ascii="MingLiU" w:eastAsia="MingLiU" w:hAnsi="MingLiU"/>
                <w:lang w:eastAsia="zh-TW"/>
              </w:rPr>
              <w:t>提供</w:t>
            </w:r>
            <w:r>
              <w:rPr>
                <w:rFonts w:ascii="MingLiU" w:eastAsia="MingLiU" w:hAnsi="MingLiU"/>
                <w:lang w:eastAsia="zh-TW"/>
              </w:rPr>
              <w:t>協助</w:t>
            </w:r>
            <w:r>
              <w:rPr>
                <w:rFonts w:ascii="MingLiU" w:eastAsia="MingLiU" w:hAnsi="MingLiU"/>
                <w:lang w:eastAsia="zh-TW"/>
              </w:rPr>
              <w:t>學生</w:t>
            </w:r>
            <w:r>
              <w:rPr>
                <w:rFonts w:ascii="MingLiU" w:eastAsia="MingLiU" w:hAnsi="MingLiU"/>
                <w:lang w:eastAsia="zh-TW"/>
              </w:rPr>
              <w:t>安裝及使用軟件</w:t>
            </w:r>
            <w:r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  <w:tc>
          <w:tcPr>
            <w:tcW w:w="4701" w:type="dxa"/>
          </w:tcPr>
          <w:p w14:paraId="76EFE8F4" w14:textId="223257F8" w:rsidR="002D1A12" w:rsidRDefault="00556036" w:rsidP="00FC5D37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1</w:t>
            </w:r>
            <w:r w:rsidR="00FC5D37">
              <w:rPr>
                <w:rFonts w:ascii="MingLiU" w:eastAsia="MingLiU" w:hAnsi="MingLiU" w:hint="eastAsia"/>
                <w:lang w:eastAsia="zh-TW"/>
              </w:rPr>
              <w:t>0</w:t>
            </w:r>
            <w:r w:rsidR="008F3136"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  <w:tr w:rsidR="00641E7B" w14:paraId="4C2B63F0" w14:textId="77777777" w:rsidTr="00CD1615">
        <w:tc>
          <w:tcPr>
            <w:tcW w:w="4315" w:type="dxa"/>
          </w:tcPr>
          <w:p w14:paraId="4A9592DF" w14:textId="08623607" w:rsidR="00641E7B" w:rsidRDefault="00641E7B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學生體驗:</w:t>
            </w:r>
          </w:p>
          <w:p w14:paraId="673040FD" w14:textId="5275AF1F" w:rsidR="00641E7B" w:rsidRPr="00E97CAE" w:rsidRDefault="00E97CAE" w:rsidP="00E97CAE">
            <w:pPr>
              <w:pStyle w:val="ListParagraph"/>
              <w:numPr>
                <w:ilvl w:val="0"/>
                <w:numId w:val="7"/>
              </w:numPr>
              <w:rPr>
                <w:rFonts w:ascii="MingLiU" w:eastAsia="MingLiU" w:hAnsi="MingLiU"/>
                <w:sz w:val="20"/>
                <w:szCs w:val="20"/>
                <w:lang w:eastAsia="zh-TW"/>
              </w:rPr>
            </w:pPr>
            <w:r>
              <w:rPr>
                <w:rFonts w:ascii="MingLiU" w:eastAsia="MingLiU" w:hAnsi="MingLiU"/>
                <w:sz w:val="20"/>
                <w:szCs w:val="20"/>
                <w:lang w:eastAsia="zh-TW"/>
              </w:rPr>
              <w:t xml:space="preserve">- </w:t>
            </w:r>
            <w:r w:rsidR="00641E7B" w:rsidRPr="00E97CAE">
              <w:rPr>
                <w:rFonts w:ascii="MingLiU" w:eastAsia="MingLiU" w:hAnsi="MingLiU"/>
                <w:sz w:val="20"/>
                <w:szCs w:val="20"/>
                <w:lang w:eastAsia="zh-TW"/>
              </w:rPr>
              <w:t>Pure Speech to Text</w:t>
            </w:r>
          </w:p>
          <w:p w14:paraId="413A0ACB" w14:textId="31743AF1" w:rsidR="00641E7B" w:rsidRPr="00E97CAE" w:rsidRDefault="00641E7B" w:rsidP="00641E7B">
            <w:pPr>
              <w:pStyle w:val="ListParagraph"/>
              <w:rPr>
                <w:rFonts w:ascii="MingLiU" w:eastAsia="MingLiU" w:hAnsi="MingLiU"/>
                <w:sz w:val="20"/>
                <w:szCs w:val="20"/>
                <w:lang w:eastAsia="zh-TW"/>
              </w:rPr>
            </w:pPr>
            <w:r w:rsidRPr="00E97CAE">
              <w:rPr>
                <w:rFonts w:ascii="MingLiU" w:eastAsia="MingLiU" w:hAnsi="MingLiU"/>
                <w:sz w:val="20"/>
                <w:szCs w:val="20"/>
                <w:lang w:eastAsia="zh-TW"/>
              </w:rPr>
              <w:t>-</w:t>
            </w:r>
            <w:r w:rsidRPr="00E97CAE">
              <w:rPr>
                <w:rFonts w:ascii="MingLiU" w:eastAsia="MingLiU" w:hAnsi="MingLiU"/>
                <w:sz w:val="20"/>
                <w:szCs w:val="20"/>
                <w:lang w:eastAsia="zh-TW"/>
              </w:rPr>
              <w:t xml:space="preserve"> Google translation by speech </w:t>
            </w:r>
          </w:p>
          <w:p w14:paraId="7B608DE3" w14:textId="6ABCE243" w:rsidR="00641E7B" w:rsidRPr="00641E7B" w:rsidRDefault="00641E7B" w:rsidP="00641E7B">
            <w:pPr>
              <w:pStyle w:val="ListParagraph"/>
              <w:numPr>
                <w:ilvl w:val="0"/>
                <w:numId w:val="4"/>
              </w:numPr>
              <w:rPr>
                <w:rFonts w:ascii="MingLiU" w:eastAsia="MingLiU" w:hAnsi="MingLiU" w:hint="eastAsia"/>
                <w:lang w:eastAsia="zh-TW"/>
              </w:rPr>
            </w:pPr>
            <w:r w:rsidRPr="00641E7B">
              <w:rPr>
                <w:rFonts w:ascii="MingLiU" w:eastAsia="MingLiU" w:hAnsi="MingLiU"/>
                <w:lang w:eastAsia="zh-TW"/>
              </w:rPr>
              <w:t>老師提供網站給學生自行體驗</w:t>
            </w:r>
            <w:r w:rsidRPr="00641E7B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  <w:tc>
          <w:tcPr>
            <w:tcW w:w="4701" w:type="dxa"/>
          </w:tcPr>
          <w:p w14:paraId="423025EA" w14:textId="1EB9076B" w:rsidR="00641E7B" w:rsidRDefault="00641E7B" w:rsidP="00641E7B">
            <w:pPr>
              <w:rPr>
                <w:rFonts w:ascii="MingLiU" w:eastAsia="MingLiU" w:hAnsi="MingLiU" w:hint="eastAsia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1</w:t>
            </w:r>
            <w:r>
              <w:rPr>
                <w:rFonts w:ascii="MingLiU" w:eastAsia="MingLiU" w:hAnsi="MingLiU" w:hint="eastAsia"/>
                <w:lang w:eastAsia="zh-TW"/>
              </w:rPr>
              <w:t>0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</w:tbl>
    <w:p w14:paraId="60A568A8" w14:textId="5758E296" w:rsidR="00181326" w:rsidRDefault="00181326">
      <w:pPr>
        <w:rPr>
          <w:rFonts w:ascii="MingLiU" w:eastAsia="MingLiU" w:hAnsi="MingLiU"/>
          <w:lang w:eastAsia="zh-TW"/>
        </w:rPr>
      </w:pPr>
    </w:p>
    <w:p w14:paraId="73BDE721" w14:textId="3D0AD5A9" w:rsidR="002D1A12" w:rsidRDefault="00181326">
      <w:pPr>
        <w:rPr>
          <w:rFonts w:ascii="MingLiU" w:eastAsia="MingLiU" w:hAnsi="MingLiU"/>
          <w:lang w:eastAsia="zh-TW"/>
        </w:rPr>
      </w:pPr>
      <w:r>
        <w:rPr>
          <w:rFonts w:ascii="MingLiU" w:eastAsia="MingLiU" w:hAnsi="MingLiU"/>
          <w:lang w:eastAsia="zh-TW"/>
        </w:rPr>
        <w:br w:type="page"/>
      </w:r>
    </w:p>
    <w:p w14:paraId="4275981C" w14:textId="574ACC4C" w:rsidR="00181326" w:rsidRPr="00181326" w:rsidRDefault="00DD3CB5" w:rsidP="00DD3CB5">
      <w:pPr>
        <w:pStyle w:val="ListParagraph"/>
        <w:numPr>
          <w:ilvl w:val="0"/>
          <w:numId w:val="2"/>
        </w:numPr>
        <w:rPr>
          <w:rFonts w:ascii="MingLiU" w:eastAsia="MingLiU" w:hAnsi="MingLiU"/>
          <w:b/>
          <w:bCs/>
          <w:sz w:val="24"/>
          <w:szCs w:val="24"/>
          <w:lang w:eastAsia="zh-TW"/>
        </w:rPr>
      </w:pPr>
      <w:r w:rsidRPr="00DD3CB5">
        <w:rPr>
          <w:rFonts w:ascii="MingLiU" w:eastAsia="MingLiU" w:hAnsi="MingLiU" w:hint="eastAsia"/>
          <w:b/>
          <w:bCs/>
          <w:sz w:val="24"/>
          <w:szCs w:val="24"/>
          <w:lang w:eastAsia="zh-TW"/>
        </w:rPr>
        <w:lastRenderedPageBreak/>
        <w:t>機器翻譯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401"/>
      </w:tblGrid>
      <w:tr w:rsidR="00181326" w14:paraId="37C06A31" w14:textId="77777777" w:rsidTr="00963CA6">
        <w:tc>
          <w:tcPr>
            <w:tcW w:w="1615" w:type="dxa"/>
          </w:tcPr>
          <w:p w14:paraId="34595060" w14:textId="77777777" w:rsidR="00181326" w:rsidRPr="009E179A" w:rsidRDefault="00181326" w:rsidP="00963CA6">
            <w:pPr>
              <w:spacing w:after="160" w:line="259" w:lineRule="auto"/>
              <w:rPr>
                <w:rFonts w:ascii="MingLiU" w:eastAsia="MingLiU" w:hAnsi="MingLiU"/>
              </w:rPr>
            </w:pPr>
            <w:r w:rsidRPr="009E179A">
              <w:rPr>
                <w:rFonts w:ascii="MingLiU" w:eastAsia="MingLiU" w:hAnsi="MingLiU" w:hint="eastAsia"/>
              </w:rPr>
              <w:t>內容描述</w:t>
            </w:r>
          </w:p>
        </w:tc>
        <w:tc>
          <w:tcPr>
            <w:tcW w:w="7401" w:type="dxa"/>
          </w:tcPr>
          <w:p w14:paraId="616D436C" w14:textId="0A4EC5BC" w:rsidR="00181326" w:rsidRPr="009E179A" w:rsidRDefault="00DD3CB5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 w:rsidRPr="00E97CAE">
              <w:rPr>
                <w:rFonts w:ascii="MingLiU" w:eastAsia="MingLiU" w:hAnsi="MingLiU" w:hint="eastAsia"/>
                <w:lang w:eastAsia="zh-TW"/>
              </w:rPr>
              <w:t>語音識別</w:t>
            </w:r>
            <w:r>
              <w:rPr>
                <w:rFonts w:ascii="MingLiU" w:eastAsia="MingLiU" w:hAnsi="MingLiU" w:hint="eastAsia"/>
                <w:lang w:eastAsia="zh-TW"/>
              </w:rPr>
              <w:t xml:space="preserve"> (ASR)</w:t>
            </w:r>
            <w:r w:rsidRPr="00E97CAE">
              <w:rPr>
                <w:rFonts w:ascii="MingLiU" w:eastAsia="MingLiU" w:hAnsi="MingLiU" w:hint="eastAsia"/>
                <w:lang w:eastAsia="zh-TW"/>
              </w:rPr>
              <w:t xml:space="preserve"> </w:t>
            </w:r>
            <w:r w:rsidRPr="00E97CAE">
              <w:rPr>
                <w:rFonts w:ascii="MingLiU" w:eastAsia="MingLiU" w:hAnsi="MingLiU"/>
                <w:lang w:eastAsia="zh-TW"/>
              </w:rPr>
              <w:t>能將</w:t>
            </w:r>
            <w:r>
              <w:rPr>
                <w:rFonts w:ascii="MingLiU" w:eastAsia="MingLiU" w:hAnsi="MingLiU" w:hint="eastAsia"/>
                <w:lang w:eastAsia="zh-TW"/>
              </w:rPr>
              <w:t>人類</w:t>
            </w:r>
            <w:r w:rsidRPr="00E97CAE">
              <w:rPr>
                <w:rFonts w:ascii="MingLiU" w:eastAsia="MingLiU" w:hAnsi="MingLiU" w:hint="eastAsia"/>
                <w:lang w:eastAsia="zh-TW"/>
              </w:rPr>
              <w:t>語音辨識或語音轉文字</w:t>
            </w:r>
            <w:r>
              <w:rPr>
                <w:rFonts w:ascii="MingLiU" w:eastAsia="MingLiU" w:hAnsi="MingLiU" w:hint="eastAsia"/>
                <w:lang w:eastAsia="zh-TW"/>
              </w:rPr>
              <w:t>, 需要面對</w:t>
            </w:r>
            <w:r w:rsidRPr="00E97CAE">
              <w:rPr>
                <w:rFonts w:ascii="MingLiU" w:eastAsia="MingLiU" w:hAnsi="MingLiU" w:hint="eastAsia"/>
                <w:lang w:eastAsia="zh-TW"/>
              </w:rPr>
              <w:t>文字的自然語言理解</w:t>
            </w:r>
            <w:r>
              <w:rPr>
                <w:rFonts w:ascii="MingLiU" w:eastAsia="MingLiU" w:hAnsi="MingLiU" w:hint="eastAsia"/>
                <w:lang w:eastAsia="zh-TW"/>
              </w:rPr>
              <w:t>, 從而能作出即時翻譯等.</w:t>
            </w:r>
          </w:p>
        </w:tc>
      </w:tr>
      <w:tr w:rsidR="00181326" w14:paraId="08E53F59" w14:textId="77777777" w:rsidTr="00963CA6">
        <w:tc>
          <w:tcPr>
            <w:tcW w:w="1615" w:type="dxa"/>
          </w:tcPr>
          <w:p w14:paraId="6BB6991D" w14:textId="77777777" w:rsidR="00181326" w:rsidRPr="009E179A" w:rsidRDefault="00181326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難度</w:t>
            </w:r>
          </w:p>
        </w:tc>
        <w:tc>
          <w:tcPr>
            <w:tcW w:w="7401" w:type="dxa"/>
          </w:tcPr>
          <w:p w14:paraId="571CDA08" w14:textId="3B81F88C" w:rsidR="00181326" w:rsidRPr="009E179A" w:rsidRDefault="00181326" w:rsidP="00DD3CB5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 w:rsidR="00DD3CB5"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 w:rsidR="00DD3CB5"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>
              <w:rPr>
                <w:rFonts w:ascii="MingLiU" w:eastAsia="MingLiU" w:hAnsi="MingLiU" w:hint="eastAsia"/>
                <w:lang w:eastAsia="zh-TW"/>
              </w:rPr>
              <w:sym w:font="Wingdings 2" w:char="F0F3"/>
            </w:r>
            <w:r>
              <w:rPr>
                <w:rFonts w:ascii="MingLiU" w:eastAsia="MingLiU" w:hAnsi="MingLiU" w:hint="eastAsia"/>
                <w:lang w:eastAsia="zh-TW"/>
              </w:rPr>
              <w:sym w:font="Wingdings 2" w:char="F0F3"/>
            </w:r>
          </w:p>
        </w:tc>
      </w:tr>
      <w:tr w:rsidR="00181326" w14:paraId="617C2EF3" w14:textId="77777777" w:rsidTr="00963CA6">
        <w:tc>
          <w:tcPr>
            <w:tcW w:w="1615" w:type="dxa"/>
          </w:tcPr>
          <w:p w14:paraId="5DBBF606" w14:textId="77777777" w:rsidR="00181326" w:rsidRPr="009E179A" w:rsidRDefault="00181326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對象</w:t>
            </w:r>
          </w:p>
        </w:tc>
        <w:tc>
          <w:tcPr>
            <w:tcW w:w="7401" w:type="dxa"/>
          </w:tcPr>
          <w:p w14:paraId="0EDA22F8" w14:textId="77777777" w:rsidR="00181326" w:rsidRPr="009E179A" w:rsidRDefault="00181326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中</w:t>
            </w:r>
            <w:proofErr w:type="gramStart"/>
            <w:r>
              <w:rPr>
                <w:rFonts w:ascii="MingLiU" w:eastAsia="MingLiU" w:hAnsi="MingLiU" w:hint="eastAsia"/>
                <w:lang w:eastAsia="zh-TW"/>
              </w:rPr>
              <w:t>一</w:t>
            </w:r>
            <w:proofErr w:type="gramEnd"/>
            <w:r>
              <w:rPr>
                <w:rFonts w:ascii="MingLiU" w:eastAsia="MingLiU" w:hAnsi="MingLiU" w:hint="eastAsia"/>
                <w:lang w:eastAsia="zh-TW"/>
              </w:rPr>
              <w:t>至中三學生</w:t>
            </w:r>
          </w:p>
        </w:tc>
      </w:tr>
      <w:tr w:rsidR="00181326" w14:paraId="114123E4" w14:textId="77777777" w:rsidTr="00963CA6">
        <w:tc>
          <w:tcPr>
            <w:tcW w:w="1615" w:type="dxa"/>
          </w:tcPr>
          <w:p w14:paraId="74221C95" w14:textId="77777777" w:rsidR="00181326" w:rsidRPr="009E179A" w:rsidRDefault="00181326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預計學習成果</w:t>
            </w:r>
          </w:p>
        </w:tc>
        <w:tc>
          <w:tcPr>
            <w:tcW w:w="7401" w:type="dxa"/>
          </w:tcPr>
          <w:p w14:paraId="5BAF6714" w14:textId="77777777" w:rsidR="00181326" w:rsidRDefault="00181326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完成此單元後</w:t>
            </w:r>
            <w:r w:rsidRPr="009E179A">
              <w:rPr>
                <w:rFonts w:ascii="MingLiU" w:eastAsia="MingLiU" w:hAnsi="MingLiU" w:hint="eastAsia"/>
                <w:lang w:eastAsia="zh-TW"/>
              </w:rPr>
              <w:t>，</w:t>
            </w:r>
            <w:r>
              <w:rPr>
                <w:rFonts w:ascii="MingLiU" w:eastAsia="MingLiU" w:hAnsi="MingLiU" w:hint="eastAsia"/>
                <w:lang w:eastAsia="zh-TW"/>
              </w:rPr>
              <w:t>學生能夠:</w:t>
            </w:r>
          </w:p>
          <w:p w14:paraId="2672C3AC" w14:textId="77777777" w:rsidR="00181326" w:rsidRDefault="00D22B2B" w:rsidP="00D22B2B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理解語言的複雜解構</w:t>
            </w:r>
          </w:p>
          <w:p w14:paraId="040364DD" w14:textId="77DF7493" w:rsidR="00D22B2B" w:rsidRPr="00BF2ACB" w:rsidRDefault="00D22B2B" w:rsidP="00D22B2B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從而理解機器翻譯的背後原理</w:t>
            </w:r>
          </w:p>
        </w:tc>
      </w:tr>
      <w:tr w:rsidR="00181326" w14:paraId="03387B58" w14:textId="77777777" w:rsidTr="00963CA6">
        <w:tc>
          <w:tcPr>
            <w:tcW w:w="1615" w:type="dxa"/>
          </w:tcPr>
          <w:p w14:paraId="0B0A9EC0" w14:textId="77777777" w:rsidR="00181326" w:rsidRPr="009E179A" w:rsidRDefault="00181326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所需器材</w:t>
            </w:r>
          </w:p>
        </w:tc>
        <w:tc>
          <w:tcPr>
            <w:tcW w:w="7401" w:type="dxa"/>
          </w:tcPr>
          <w:p w14:paraId="3178D2B7" w14:textId="6DC6461A" w:rsidR="00181326" w:rsidRPr="009E179A" w:rsidRDefault="00DD3CB5" w:rsidP="00DD3CB5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電腦</w:t>
            </w:r>
          </w:p>
        </w:tc>
      </w:tr>
      <w:tr w:rsidR="00181326" w14:paraId="47267B6E" w14:textId="77777777" w:rsidTr="00963CA6">
        <w:tc>
          <w:tcPr>
            <w:tcW w:w="1615" w:type="dxa"/>
          </w:tcPr>
          <w:p w14:paraId="28E08FAD" w14:textId="77777777" w:rsidR="00181326" w:rsidRPr="009E179A" w:rsidRDefault="00181326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學生已有知識</w:t>
            </w:r>
          </w:p>
        </w:tc>
        <w:tc>
          <w:tcPr>
            <w:tcW w:w="7401" w:type="dxa"/>
          </w:tcPr>
          <w:p w14:paraId="49F495DF" w14:textId="08C279E3" w:rsidR="00181326" w:rsidRPr="009E179A" w:rsidRDefault="00181326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本單元沒有先備知識要求</w:t>
            </w:r>
            <w:r w:rsidR="00CD1615"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</w:tr>
    </w:tbl>
    <w:p w14:paraId="2A5A089F" w14:textId="77777777" w:rsidR="00181326" w:rsidRDefault="00181326" w:rsidP="00181326">
      <w:pPr>
        <w:rPr>
          <w:rFonts w:ascii="MingLiU" w:eastAsia="MingLiU" w:hAnsi="MingLiU"/>
          <w:lang w:eastAsia="zh-TW"/>
        </w:rPr>
      </w:pPr>
    </w:p>
    <w:p w14:paraId="5B09978C" w14:textId="77777777" w:rsidR="00181326" w:rsidRDefault="00181326" w:rsidP="00181326">
      <w:pPr>
        <w:rPr>
          <w:rFonts w:ascii="MingLiU" w:eastAsia="MingLiU" w:hAnsi="MingLiU"/>
          <w:lang w:eastAsia="zh-TW"/>
        </w:rPr>
      </w:pPr>
      <w:r w:rsidRPr="002D1A12">
        <w:rPr>
          <w:rFonts w:ascii="MingLiU" w:eastAsia="MingLiU" w:hAnsi="MingLiU" w:hint="eastAsia"/>
          <w:lang w:eastAsia="zh-TW"/>
        </w:rPr>
        <w:t>教</w:t>
      </w:r>
      <w:r>
        <w:rPr>
          <w:rFonts w:ascii="MingLiU" w:eastAsia="MingLiU" w:hAnsi="MingLiU" w:hint="eastAsia"/>
          <w:lang w:eastAsia="zh-TW"/>
        </w:rPr>
        <w:t>案示範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881"/>
      </w:tblGrid>
      <w:tr w:rsidR="00181326" w14:paraId="75EB9CE0" w14:textId="77777777" w:rsidTr="00963CA6">
        <w:tc>
          <w:tcPr>
            <w:tcW w:w="4135" w:type="dxa"/>
          </w:tcPr>
          <w:p w14:paraId="1A07C342" w14:textId="77777777" w:rsidR="00181326" w:rsidRDefault="00181326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參與</w:t>
            </w:r>
            <w:r w:rsidRPr="002D1A12">
              <w:rPr>
                <w:rFonts w:ascii="MingLiU" w:eastAsia="MingLiU" w:hAnsi="MingLiU" w:hint="eastAsia"/>
                <w:lang w:eastAsia="zh-TW"/>
              </w:rPr>
              <w:t>教</w:t>
            </w:r>
            <w:r>
              <w:rPr>
                <w:rFonts w:ascii="MingLiU" w:eastAsia="MingLiU" w:hAnsi="MingLiU" w:hint="eastAsia"/>
                <w:lang w:eastAsia="zh-TW"/>
              </w:rPr>
              <w:t>學活動</w:t>
            </w:r>
          </w:p>
        </w:tc>
        <w:tc>
          <w:tcPr>
            <w:tcW w:w="4881" w:type="dxa"/>
          </w:tcPr>
          <w:p w14:paraId="36DA75F2" w14:textId="77777777" w:rsidR="00181326" w:rsidRDefault="00181326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時間分配</w:t>
            </w:r>
          </w:p>
        </w:tc>
      </w:tr>
      <w:tr w:rsidR="00181326" w14:paraId="4A70283F" w14:textId="77777777" w:rsidTr="00963CA6">
        <w:tc>
          <w:tcPr>
            <w:tcW w:w="4135" w:type="dxa"/>
          </w:tcPr>
          <w:p w14:paraId="6AEE4704" w14:textId="5F3871C3" w:rsidR="00181326" w:rsidRDefault="00181326" w:rsidP="00DD3CB5">
            <w:pPr>
              <w:rPr>
                <w:rFonts w:ascii="MingLiU" w:eastAsia="MingLiU" w:hAnsi="MingLiU"/>
                <w:lang w:eastAsia="zh-TW"/>
              </w:rPr>
            </w:pPr>
            <w:r w:rsidRPr="008F3136">
              <w:rPr>
                <w:rFonts w:ascii="MingLiU" w:eastAsia="MingLiU" w:hAnsi="MingLiU" w:hint="eastAsia"/>
                <w:lang w:eastAsia="zh-TW"/>
              </w:rPr>
              <w:t>引起動機: 老師提出問題</w:t>
            </w:r>
            <w:r w:rsidRPr="009E179A">
              <w:rPr>
                <w:rFonts w:ascii="MingLiU" w:eastAsia="MingLiU" w:hAnsi="MingLiU" w:hint="eastAsia"/>
                <w:lang w:eastAsia="zh-TW"/>
              </w:rPr>
              <w:t>，</w:t>
            </w:r>
            <w:r w:rsidRPr="008F3136">
              <w:rPr>
                <w:rFonts w:ascii="MingLiU" w:eastAsia="MingLiU" w:hAnsi="MingLiU" w:hint="eastAsia"/>
                <w:lang w:eastAsia="zh-TW"/>
              </w:rPr>
              <w:t>讓學生思考</w:t>
            </w:r>
            <w:r w:rsidR="00DD3CB5">
              <w:rPr>
                <w:rFonts w:ascii="MingLiU" w:eastAsia="MingLiU" w:hAnsi="MingLiU" w:hint="eastAsia"/>
                <w:lang w:eastAsia="zh-TW"/>
              </w:rPr>
              <w:t>機器翻譯能對世界有甚麼改變</w:t>
            </w:r>
            <w:r w:rsidR="007027D7"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  <w:tc>
          <w:tcPr>
            <w:tcW w:w="4881" w:type="dxa"/>
          </w:tcPr>
          <w:p w14:paraId="52275837" w14:textId="77777777" w:rsidR="00181326" w:rsidRDefault="00181326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10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  <w:tr w:rsidR="00181326" w14:paraId="6BFDBCCD" w14:textId="77777777" w:rsidTr="00963CA6">
        <w:tc>
          <w:tcPr>
            <w:tcW w:w="4135" w:type="dxa"/>
          </w:tcPr>
          <w:p w14:paraId="5DCDFB95" w14:textId="25A94B0D" w:rsidR="00FC5D37" w:rsidRDefault="00FC5D37" w:rsidP="00DD3CB5">
            <w:pPr>
              <w:rPr>
                <w:rFonts w:ascii="MingLiU" w:eastAsia="MingLiU" w:hAnsi="MingLiU"/>
                <w:lang w:eastAsia="zh-TW"/>
              </w:rPr>
            </w:pPr>
            <w:r w:rsidRPr="00FC5D37">
              <w:rPr>
                <w:rFonts w:ascii="MingLiU" w:eastAsia="MingLiU" w:hAnsi="MingLiU" w:hint="eastAsia"/>
                <w:lang w:eastAsia="zh-TW"/>
              </w:rPr>
              <w:t>語言的複雜性</w:t>
            </w:r>
          </w:p>
          <w:p w14:paraId="12398B02" w14:textId="5E750A39" w:rsidR="00DD3CB5" w:rsidRDefault="00DD3CB5" w:rsidP="00DD3CB5">
            <w:pPr>
              <w:rPr>
                <w:rFonts w:ascii="MingLiU" w:eastAsia="MingLiU" w:hAnsi="MingLiU"/>
                <w:lang w:eastAsia="zh-TW"/>
              </w:rPr>
            </w:pPr>
            <w:r w:rsidRPr="00DD3CB5">
              <w:rPr>
                <w:rFonts w:ascii="MingLiU" w:eastAsia="MingLiU" w:hAnsi="MingLiU" w:hint="eastAsia"/>
                <w:lang w:eastAsia="zh-TW"/>
              </w:rPr>
              <w:t>文字的自然語言理解</w:t>
            </w:r>
          </w:p>
          <w:p w14:paraId="5528C9AA" w14:textId="6E673D03" w:rsidR="00DD3CB5" w:rsidRDefault="00DD3CB5" w:rsidP="00DD3CB5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深度學習的</w:t>
            </w:r>
            <w:r w:rsidRPr="00DD3CB5">
              <w:rPr>
                <w:rFonts w:ascii="MingLiU" w:eastAsia="MingLiU" w:hAnsi="MingLiU" w:hint="eastAsia"/>
                <w:lang w:eastAsia="zh-TW"/>
              </w:rPr>
              <w:t>語言理解方法</w:t>
            </w:r>
          </w:p>
          <w:p w14:paraId="4BC4D2CD" w14:textId="18CD5D65" w:rsidR="00181326" w:rsidRDefault="00DD3CB5" w:rsidP="00DD3CB5">
            <w:pPr>
              <w:rPr>
                <w:rFonts w:ascii="MingLiU" w:eastAsia="MingLiU" w:hAnsi="MingLiU"/>
                <w:lang w:eastAsia="zh-TW"/>
              </w:rPr>
            </w:pPr>
            <w:r w:rsidRPr="00641E7B">
              <w:rPr>
                <w:rFonts w:ascii="MingLiU" w:eastAsia="MingLiU" w:hAnsi="MingLiU" w:hint="eastAsia"/>
                <w:lang w:eastAsia="zh-TW"/>
              </w:rPr>
              <w:t>機器翻譯技術</w:t>
            </w:r>
          </w:p>
        </w:tc>
        <w:tc>
          <w:tcPr>
            <w:tcW w:w="4881" w:type="dxa"/>
          </w:tcPr>
          <w:p w14:paraId="6AB0E678" w14:textId="23CBE10C" w:rsidR="00FC5D37" w:rsidRDefault="00FC5D37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10 分鐘</w:t>
            </w:r>
          </w:p>
          <w:p w14:paraId="0C8AF261" w14:textId="289888A3" w:rsidR="00181326" w:rsidRDefault="00DD3CB5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5</w:t>
            </w:r>
            <w:r w:rsidR="00181326">
              <w:rPr>
                <w:rFonts w:ascii="MingLiU" w:eastAsia="MingLiU" w:hAnsi="MingLiU" w:hint="eastAsia"/>
                <w:lang w:eastAsia="zh-TW"/>
              </w:rPr>
              <w:t>分鐘</w:t>
            </w:r>
          </w:p>
          <w:p w14:paraId="0D902B86" w14:textId="5050E7EA" w:rsidR="00DD3CB5" w:rsidRDefault="00DD3CB5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5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  <w:p w14:paraId="58D7DB1D" w14:textId="6123C7DD" w:rsidR="00DD3CB5" w:rsidRDefault="00DD3CB5" w:rsidP="00963CA6">
            <w:pPr>
              <w:rPr>
                <w:rFonts w:ascii="MingLiU" w:eastAsia="MingLiU" w:hAnsi="MingLiU" w:hint="eastAsia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10 分鐘</w:t>
            </w:r>
          </w:p>
        </w:tc>
      </w:tr>
      <w:tr w:rsidR="00181326" w14:paraId="45A0C0F5" w14:textId="77777777" w:rsidTr="00963CA6">
        <w:tc>
          <w:tcPr>
            <w:tcW w:w="4135" w:type="dxa"/>
          </w:tcPr>
          <w:p w14:paraId="0040F971" w14:textId="77777777" w:rsidR="00181326" w:rsidRDefault="00181326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示範:</w:t>
            </w:r>
          </w:p>
          <w:p w14:paraId="7C8B7375" w14:textId="20E59720" w:rsidR="00DD3CB5" w:rsidRPr="00DD3CB5" w:rsidRDefault="00DD3CB5" w:rsidP="00DD3CB5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r w:rsidRPr="00DD3CB5">
              <w:rPr>
                <w:rFonts w:ascii="MingLiU" w:eastAsia="MingLiU" w:hAnsi="MingLiU"/>
                <w:lang w:eastAsia="zh-TW"/>
              </w:rPr>
              <w:t>Search Engine</w:t>
            </w:r>
          </w:p>
          <w:p w14:paraId="0CD94213" w14:textId="0909D1D8" w:rsidR="00DD3CB5" w:rsidRPr="00DD3CB5" w:rsidRDefault="00DD3CB5" w:rsidP="00DD3CB5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proofErr w:type="spellStart"/>
            <w:r w:rsidRPr="00DD3CB5">
              <w:rPr>
                <w:rFonts w:ascii="MingLiU" w:eastAsia="MingLiU" w:hAnsi="MingLiU"/>
                <w:lang w:eastAsia="zh-TW"/>
              </w:rPr>
              <w:t>Chatbot</w:t>
            </w:r>
            <w:proofErr w:type="spellEnd"/>
          </w:p>
          <w:p w14:paraId="4A28C5FA" w14:textId="7018B29A" w:rsidR="00181326" w:rsidRPr="00A37957" w:rsidRDefault="00DD3CB5" w:rsidP="00DD3CB5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r w:rsidRPr="00DD3CB5">
              <w:rPr>
                <w:rFonts w:ascii="MingLiU" w:eastAsia="MingLiU" w:hAnsi="MingLiU"/>
                <w:lang w:eastAsia="zh-TW"/>
              </w:rPr>
              <w:t>Facebook Advertisement</w:t>
            </w:r>
          </w:p>
        </w:tc>
        <w:tc>
          <w:tcPr>
            <w:tcW w:w="4881" w:type="dxa"/>
          </w:tcPr>
          <w:p w14:paraId="193FF4D8" w14:textId="30C96F56" w:rsidR="00181326" w:rsidRDefault="007027D7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</w:t>
            </w:r>
            <w:r w:rsidR="00181326">
              <w:rPr>
                <w:rFonts w:ascii="MingLiU" w:eastAsia="MingLiU" w:hAnsi="MingLiU"/>
                <w:lang w:eastAsia="zh-TW"/>
              </w:rPr>
              <w:t>0</w:t>
            </w:r>
            <w:r w:rsidR="00181326"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</w:tbl>
    <w:p w14:paraId="43176393" w14:textId="77777777" w:rsidR="00181326" w:rsidRDefault="00181326" w:rsidP="00181326">
      <w:pPr>
        <w:rPr>
          <w:rFonts w:ascii="MingLiU" w:eastAsia="MingLiU" w:hAnsi="MingLiU"/>
          <w:lang w:eastAsia="zh-TW"/>
        </w:rPr>
      </w:pPr>
    </w:p>
    <w:p w14:paraId="79FB35FB" w14:textId="17B18A78" w:rsidR="00F24937" w:rsidRDefault="00F24937">
      <w:pPr>
        <w:rPr>
          <w:rFonts w:ascii="MingLiU" w:eastAsia="MingLiU" w:hAnsi="MingLiU"/>
          <w:lang w:eastAsia="zh-TW"/>
        </w:rPr>
      </w:pPr>
      <w:r>
        <w:rPr>
          <w:rFonts w:ascii="MingLiU" w:eastAsia="MingLiU" w:hAnsi="MingLiU"/>
          <w:lang w:eastAsia="zh-TW"/>
        </w:rPr>
        <w:br w:type="page"/>
      </w:r>
    </w:p>
    <w:p w14:paraId="746450EC" w14:textId="3D69722A" w:rsidR="00F447F3" w:rsidRPr="00181326" w:rsidRDefault="00F447F3" w:rsidP="00F447F3">
      <w:pPr>
        <w:rPr>
          <w:rFonts w:ascii="MingLiU" w:eastAsia="MingLiU" w:hAnsi="MingLiU"/>
          <w:b/>
          <w:bCs/>
          <w:sz w:val="28"/>
          <w:szCs w:val="28"/>
          <w:u w:val="single"/>
          <w:lang w:eastAsia="zh-TW"/>
        </w:rPr>
      </w:pPr>
      <w:r w:rsidRPr="00181326">
        <w:rPr>
          <w:rFonts w:ascii="MingLiU" w:eastAsia="MingLiU" w:hAnsi="MingLiU" w:hint="eastAsia"/>
          <w:b/>
          <w:bCs/>
          <w:sz w:val="28"/>
          <w:szCs w:val="28"/>
          <w:u w:val="single"/>
          <w:lang w:eastAsia="zh-TW"/>
        </w:rPr>
        <w:lastRenderedPageBreak/>
        <w:t>第</w:t>
      </w:r>
      <w:r w:rsidR="00FC5D37">
        <w:rPr>
          <w:rFonts w:ascii="MingLiU" w:eastAsia="MingLiU" w:hAnsi="MingLiU" w:hint="eastAsia"/>
          <w:b/>
          <w:bCs/>
          <w:sz w:val="28"/>
          <w:szCs w:val="28"/>
          <w:u w:val="single"/>
          <w:lang w:eastAsia="zh-TW"/>
        </w:rPr>
        <w:t>四</w:t>
      </w:r>
      <w:r w:rsidRPr="00181326">
        <w:rPr>
          <w:rFonts w:ascii="MingLiU" w:eastAsia="MingLiU" w:hAnsi="MingLiU" w:hint="eastAsia"/>
          <w:b/>
          <w:bCs/>
          <w:sz w:val="28"/>
          <w:szCs w:val="28"/>
          <w:u w:val="single"/>
          <w:lang w:eastAsia="zh-TW"/>
        </w:rPr>
        <w:t>節:</w:t>
      </w:r>
      <w:r w:rsidRPr="00181326">
        <w:rPr>
          <w:rFonts w:ascii="MingLiU" w:eastAsia="MingLiU" w:hAnsi="MingLiU"/>
          <w:b/>
          <w:bCs/>
          <w:sz w:val="28"/>
          <w:szCs w:val="28"/>
          <w:u w:val="single"/>
          <w:lang w:eastAsia="zh-TW"/>
        </w:rPr>
        <w:t xml:space="preserve"> </w:t>
      </w:r>
      <w:r w:rsidR="00FC5D37" w:rsidRPr="00FC5D37">
        <w:rPr>
          <w:rFonts w:ascii="MingLiU" w:eastAsia="MingLiU" w:hAnsi="MingLiU" w:hint="eastAsia"/>
          <w:b/>
          <w:bCs/>
          <w:sz w:val="28"/>
          <w:szCs w:val="28"/>
          <w:u w:val="single"/>
          <w:lang w:eastAsia="zh-TW"/>
        </w:rPr>
        <w:t>模仿你的行為</w:t>
      </w:r>
    </w:p>
    <w:p w14:paraId="478153C9" w14:textId="18F36B06" w:rsidR="00F447F3" w:rsidRPr="00F447F3" w:rsidRDefault="00FC5D37" w:rsidP="00F447F3">
      <w:pPr>
        <w:pStyle w:val="ListParagraph"/>
        <w:numPr>
          <w:ilvl w:val="0"/>
          <w:numId w:val="3"/>
        </w:numPr>
        <w:rPr>
          <w:rFonts w:ascii="MingLiU" w:hAnsi="MingLiU"/>
          <w:b/>
          <w:bCs/>
          <w:sz w:val="24"/>
          <w:szCs w:val="24"/>
          <w:lang w:eastAsia="zh-TW"/>
        </w:rPr>
      </w:pPr>
      <w:r>
        <w:rPr>
          <w:rFonts w:ascii="MingLiU" w:eastAsia="MingLiU" w:hAnsi="MingLiU" w:hint="eastAsia"/>
          <w:b/>
          <w:bCs/>
          <w:sz w:val="24"/>
          <w:szCs w:val="24"/>
          <w:lang w:eastAsia="zh-TW"/>
        </w:rPr>
        <w:t>機器人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401"/>
      </w:tblGrid>
      <w:tr w:rsidR="00F447F3" w14:paraId="13EB5E4E" w14:textId="77777777" w:rsidTr="00963CA6">
        <w:tc>
          <w:tcPr>
            <w:tcW w:w="1615" w:type="dxa"/>
          </w:tcPr>
          <w:p w14:paraId="47782F25" w14:textId="77777777" w:rsidR="00F447F3" w:rsidRPr="009E179A" w:rsidRDefault="00F447F3" w:rsidP="00963CA6">
            <w:pPr>
              <w:spacing w:after="160" w:line="259" w:lineRule="auto"/>
              <w:rPr>
                <w:rFonts w:ascii="MingLiU" w:eastAsia="MingLiU" w:hAnsi="MingLiU"/>
              </w:rPr>
            </w:pPr>
            <w:r w:rsidRPr="009E179A">
              <w:rPr>
                <w:rFonts w:ascii="MingLiU" w:eastAsia="MingLiU" w:hAnsi="MingLiU" w:hint="eastAsia"/>
              </w:rPr>
              <w:t>內容描述</w:t>
            </w:r>
          </w:p>
        </w:tc>
        <w:tc>
          <w:tcPr>
            <w:tcW w:w="7401" w:type="dxa"/>
          </w:tcPr>
          <w:p w14:paraId="68B57236" w14:textId="2E188623" w:rsidR="00BD3F92" w:rsidRPr="009E179A" w:rsidRDefault="007F381F" w:rsidP="00BD3F92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介紹</w:t>
            </w:r>
            <w:r w:rsidRPr="007F381F">
              <w:rPr>
                <w:rFonts w:ascii="MingLiU" w:eastAsia="MingLiU" w:hAnsi="MingLiU" w:hint="eastAsia"/>
                <w:lang w:eastAsia="zh-TW"/>
              </w:rPr>
              <w:t>機械人經歷了</w:t>
            </w:r>
            <w:r>
              <w:rPr>
                <w:rFonts w:ascii="MingLiU" w:eastAsia="MingLiU" w:hAnsi="MingLiU" w:hint="eastAsia"/>
                <w:lang w:eastAsia="zh-TW"/>
              </w:rPr>
              <w:t>從</w:t>
            </w:r>
            <w:r w:rsidRPr="007F381F">
              <w:rPr>
                <w:rFonts w:ascii="MingLiU" w:eastAsia="MingLiU" w:hAnsi="MingLiU" w:hint="eastAsia"/>
                <w:lang w:eastAsia="zh-TW"/>
              </w:rPr>
              <w:t>模仿、感知和智能三個階段</w:t>
            </w:r>
            <w:r>
              <w:rPr>
                <w:rFonts w:ascii="MingLiU" w:eastAsia="MingLiU" w:hAnsi="MingLiU" w:hint="eastAsia"/>
                <w:lang w:eastAsia="zh-TW"/>
              </w:rPr>
              <w:t>後</w:t>
            </w:r>
            <w:r w:rsidR="00C03162">
              <w:rPr>
                <w:rFonts w:ascii="MingLiU" w:eastAsia="MingLiU" w:hAnsi="MingLiU" w:hint="eastAsia"/>
                <w:lang w:eastAsia="zh-TW"/>
              </w:rPr>
              <w:t>.發展至現在運用</w:t>
            </w:r>
            <w:r w:rsidR="00C03162" w:rsidRPr="00C03162">
              <w:rPr>
                <w:rFonts w:ascii="MingLiU" w:eastAsia="MingLiU" w:hAnsi="MingLiU" w:hint="eastAsia"/>
                <w:lang w:eastAsia="zh-TW"/>
              </w:rPr>
              <w:t>深度強化學習</w:t>
            </w:r>
            <w:r w:rsidR="00C03162">
              <w:rPr>
                <w:rFonts w:ascii="MingLiU" w:eastAsia="MingLiU" w:hAnsi="MingLiU" w:hint="eastAsia"/>
                <w:lang w:eastAsia="zh-TW"/>
              </w:rPr>
              <w:t>來學習思考.</w:t>
            </w:r>
          </w:p>
        </w:tc>
      </w:tr>
      <w:tr w:rsidR="00F447F3" w14:paraId="73FC5496" w14:textId="77777777" w:rsidTr="00963CA6">
        <w:tc>
          <w:tcPr>
            <w:tcW w:w="1615" w:type="dxa"/>
          </w:tcPr>
          <w:p w14:paraId="478DA443" w14:textId="77777777" w:rsidR="00F447F3" w:rsidRPr="009E179A" w:rsidRDefault="00F447F3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難度</w:t>
            </w:r>
          </w:p>
        </w:tc>
        <w:tc>
          <w:tcPr>
            <w:tcW w:w="7401" w:type="dxa"/>
          </w:tcPr>
          <w:p w14:paraId="1FE37496" w14:textId="64E14DA5" w:rsidR="00F447F3" w:rsidRPr="009E179A" w:rsidRDefault="00F447F3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 w:rsidR="00026ADA"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 w:rsidR="00FC5D37">
              <w:rPr>
                <w:rFonts w:ascii="MingLiU" w:eastAsia="MingLiU" w:hAnsi="MingLiU" w:hint="eastAsia"/>
                <w:lang w:eastAsia="zh-TW"/>
              </w:rPr>
              <w:sym w:font="Wingdings 2" w:char="F0F3"/>
            </w:r>
            <w:r w:rsidR="00FC5D37">
              <w:rPr>
                <w:rFonts w:ascii="MingLiU" w:eastAsia="MingLiU" w:hAnsi="MingLiU" w:hint="eastAsia"/>
                <w:lang w:eastAsia="zh-TW"/>
              </w:rPr>
              <w:sym w:font="Wingdings 2" w:char="F0F3"/>
            </w:r>
            <w:r>
              <w:rPr>
                <w:rFonts w:ascii="MingLiU" w:eastAsia="MingLiU" w:hAnsi="MingLiU" w:hint="eastAsia"/>
                <w:lang w:eastAsia="zh-TW"/>
              </w:rPr>
              <w:sym w:font="Wingdings 2" w:char="F0F3"/>
            </w:r>
          </w:p>
        </w:tc>
      </w:tr>
      <w:tr w:rsidR="00F447F3" w14:paraId="5CFE6C69" w14:textId="77777777" w:rsidTr="00963CA6">
        <w:tc>
          <w:tcPr>
            <w:tcW w:w="1615" w:type="dxa"/>
          </w:tcPr>
          <w:p w14:paraId="3246043E" w14:textId="77777777" w:rsidR="00F447F3" w:rsidRPr="009E179A" w:rsidRDefault="00F447F3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對象</w:t>
            </w:r>
          </w:p>
        </w:tc>
        <w:tc>
          <w:tcPr>
            <w:tcW w:w="7401" w:type="dxa"/>
          </w:tcPr>
          <w:p w14:paraId="431D7AD7" w14:textId="2EFC6A6F" w:rsidR="00F447F3" w:rsidRPr="009E179A" w:rsidRDefault="00FC5D37" w:rsidP="00FC5D37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中</w:t>
            </w:r>
            <w:proofErr w:type="gramStart"/>
            <w:r>
              <w:rPr>
                <w:rFonts w:ascii="MingLiU" w:eastAsia="MingLiU" w:hAnsi="MingLiU" w:hint="eastAsia"/>
                <w:lang w:eastAsia="zh-TW"/>
              </w:rPr>
              <w:t>一</w:t>
            </w:r>
            <w:proofErr w:type="gramEnd"/>
            <w:r>
              <w:rPr>
                <w:rFonts w:ascii="MingLiU" w:eastAsia="MingLiU" w:hAnsi="MingLiU" w:hint="eastAsia"/>
                <w:lang w:eastAsia="zh-TW"/>
              </w:rPr>
              <w:t>至中三學生</w:t>
            </w:r>
          </w:p>
        </w:tc>
      </w:tr>
      <w:tr w:rsidR="00F447F3" w14:paraId="0AC23C69" w14:textId="77777777" w:rsidTr="00963CA6">
        <w:tc>
          <w:tcPr>
            <w:tcW w:w="1615" w:type="dxa"/>
          </w:tcPr>
          <w:p w14:paraId="2791DDF9" w14:textId="77777777" w:rsidR="00F447F3" w:rsidRPr="009E179A" w:rsidRDefault="00F447F3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預計學習成果</w:t>
            </w:r>
          </w:p>
        </w:tc>
        <w:tc>
          <w:tcPr>
            <w:tcW w:w="7401" w:type="dxa"/>
          </w:tcPr>
          <w:p w14:paraId="21FD6D87" w14:textId="77777777" w:rsidR="00F447F3" w:rsidRDefault="00F447F3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完成此單元後</w:t>
            </w:r>
            <w:r w:rsidRPr="009E179A">
              <w:rPr>
                <w:rFonts w:ascii="MingLiU" w:eastAsia="MingLiU" w:hAnsi="MingLiU" w:hint="eastAsia"/>
                <w:lang w:eastAsia="zh-TW"/>
              </w:rPr>
              <w:t>，</w:t>
            </w:r>
            <w:r>
              <w:rPr>
                <w:rFonts w:ascii="MingLiU" w:eastAsia="MingLiU" w:hAnsi="MingLiU" w:hint="eastAsia"/>
                <w:lang w:eastAsia="zh-TW"/>
              </w:rPr>
              <w:t>學生能夠:</w:t>
            </w:r>
          </w:p>
          <w:p w14:paraId="125FA63E" w14:textId="14F65262" w:rsidR="00F447F3" w:rsidRDefault="00F447F3" w:rsidP="00963CA6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了</w:t>
            </w:r>
            <w:r w:rsidR="00C03162">
              <w:rPr>
                <w:rFonts w:ascii="MingLiU" w:eastAsia="MingLiU" w:hAnsi="MingLiU" w:hint="eastAsia"/>
                <w:lang w:eastAsia="zh-TW"/>
              </w:rPr>
              <w:t>現代</w:t>
            </w:r>
            <w:r>
              <w:rPr>
                <w:rFonts w:ascii="MingLiU" w:eastAsia="MingLiU" w:hAnsi="MingLiU" w:hint="eastAsia"/>
                <w:lang w:eastAsia="zh-TW"/>
              </w:rPr>
              <w:t>解</w:t>
            </w:r>
            <w:r w:rsidR="00C03162">
              <w:rPr>
                <w:rFonts w:ascii="MingLiU" w:eastAsia="MingLiU" w:hAnsi="MingLiU" w:hint="eastAsia"/>
                <w:lang w:eastAsia="zh-TW"/>
              </w:rPr>
              <w:t>機械人</w:t>
            </w:r>
            <w:r>
              <w:rPr>
                <w:rFonts w:ascii="MingLiU" w:eastAsia="MingLiU" w:hAnsi="MingLiU" w:hint="eastAsia"/>
                <w:lang w:eastAsia="zh-TW"/>
              </w:rPr>
              <w:t>的</w:t>
            </w:r>
            <w:r w:rsidR="00C03162">
              <w:rPr>
                <w:rFonts w:ascii="MingLiU" w:eastAsia="MingLiU" w:hAnsi="MingLiU" w:hint="eastAsia"/>
                <w:lang w:eastAsia="zh-TW"/>
              </w:rPr>
              <w:t>歷史</w:t>
            </w:r>
          </w:p>
          <w:p w14:paraId="1BE3BC79" w14:textId="551CF8A3" w:rsidR="00F447F3" w:rsidRPr="00900085" w:rsidRDefault="00C03162" w:rsidP="00C03162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設計而發明的機械人,加入模仿學習及深度強化學習元素</w:t>
            </w:r>
            <w:r w:rsidR="00EE6409"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</w:tr>
      <w:tr w:rsidR="00F447F3" w14:paraId="1BE463C4" w14:textId="77777777" w:rsidTr="00963CA6">
        <w:tc>
          <w:tcPr>
            <w:tcW w:w="1615" w:type="dxa"/>
          </w:tcPr>
          <w:p w14:paraId="58944270" w14:textId="77777777" w:rsidR="00F447F3" w:rsidRPr="009E179A" w:rsidRDefault="00F447F3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所需器材</w:t>
            </w:r>
          </w:p>
        </w:tc>
        <w:tc>
          <w:tcPr>
            <w:tcW w:w="7401" w:type="dxa"/>
          </w:tcPr>
          <w:p w14:paraId="4AC5A8AA" w14:textId="41858DD5" w:rsidR="00F447F3" w:rsidRPr="009E179A" w:rsidRDefault="00BD3F92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 w:rsidRPr="00BD3F92">
              <w:rPr>
                <w:rFonts w:ascii="MingLiU" w:eastAsia="MingLiU" w:hAnsi="MingLiU" w:hint="eastAsia"/>
                <w:lang w:eastAsia="zh-TW"/>
              </w:rPr>
              <w:t>電腦</w:t>
            </w:r>
          </w:p>
        </w:tc>
      </w:tr>
      <w:tr w:rsidR="00F447F3" w14:paraId="5BCBB3B0" w14:textId="77777777" w:rsidTr="00963CA6">
        <w:tc>
          <w:tcPr>
            <w:tcW w:w="1615" w:type="dxa"/>
          </w:tcPr>
          <w:p w14:paraId="23D42029" w14:textId="77777777" w:rsidR="00F447F3" w:rsidRPr="009E179A" w:rsidRDefault="00F447F3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學生已有知識</w:t>
            </w:r>
          </w:p>
        </w:tc>
        <w:tc>
          <w:tcPr>
            <w:tcW w:w="7401" w:type="dxa"/>
          </w:tcPr>
          <w:p w14:paraId="1BE28316" w14:textId="18994810" w:rsidR="00F447F3" w:rsidRPr="009E179A" w:rsidRDefault="00F447F3" w:rsidP="00A404BC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本單元</w:t>
            </w:r>
            <w:r w:rsidR="00A404BC">
              <w:rPr>
                <w:rFonts w:ascii="MingLiU" w:eastAsia="MingLiU" w:hAnsi="MingLiU" w:hint="eastAsia"/>
                <w:lang w:eastAsia="zh-TW"/>
              </w:rPr>
              <w:t>沒有</w:t>
            </w:r>
            <w:r w:rsidR="00A404BC">
              <w:rPr>
                <w:rFonts w:ascii="MingLiU" w:eastAsia="MingLiU" w:hAnsi="MingLiU" w:hint="eastAsia"/>
                <w:lang w:eastAsia="zh-TW"/>
              </w:rPr>
              <w:t>先備知識要求</w:t>
            </w:r>
            <w:r w:rsidR="00EE6409"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</w:tr>
    </w:tbl>
    <w:p w14:paraId="30B958D4" w14:textId="77777777" w:rsidR="00F447F3" w:rsidRDefault="00F447F3" w:rsidP="00F447F3">
      <w:pPr>
        <w:rPr>
          <w:rFonts w:ascii="MingLiU" w:eastAsia="MingLiU" w:hAnsi="MingLiU"/>
          <w:lang w:eastAsia="zh-TW"/>
        </w:rPr>
      </w:pPr>
    </w:p>
    <w:p w14:paraId="51919A73" w14:textId="77777777" w:rsidR="00F447F3" w:rsidRDefault="00F447F3" w:rsidP="00F447F3">
      <w:pPr>
        <w:rPr>
          <w:rFonts w:ascii="MingLiU" w:eastAsia="MingLiU" w:hAnsi="MingLiU"/>
          <w:lang w:eastAsia="zh-TW"/>
        </w:rPr>
      </w:pPr>
      <w:r w:rsidRPr="002D1A12">
        <w:rPr>
          <w:rFonts w:ascii="MingLiU" w:eastAsia="MingLiU" w:hAnsi="MingLiU" w:hint="eastAsia"/>
          <w:lang w:eastAsia="zh-TW"/>
        </w:rPr>
        <w:t>教</w:t>
      </w:r>
      <w:r>
        <w:rPr>
          <w:rFonts w:ascii="MingLiU" w:eastAsia="MingLiU" w:hAnsi="MingLiU" w:hint="eastAsia"/>
          <w:lang w:eastAsia="zh-TW"/>
        </w:rPr>
        <w:t>案示範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881"/>
      </w:tblGrid>
      <w:tr w:rsidR="00F447F3" w14:paraId="64B04F9C" w14:textId="77777777" w:rsidTr="00963CA6">
        <w:tc>
          <w:tcPr>
            <w:tcW w:w="4135" w:type="dxa"/>
          </w:tcPr>
          <w:p w14:paraId="59DF1B06" w14:textId="77777777" w:rsidR="00F447F3" w:rsidRDefault="00F447F3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參與</w:t>
            </w:r>
            <w:r w:rsidRPr="002D1A12">
              <w:rPr>
                <w:rFonts w:ascii="MingLiU" w:eastAsia="MingLiU" w:hAnsi="MingLiU" w:hint="eastAsia"/>
                <w:lang w:eastAsia="zh-TW"/>
              </w:rPr>
              <w:t>教</w:t>
            </w:r>
            <w:r>
              <w:rPr>
                <w:rFonts w:ascii="MingLiU" w:eastAsia="MingLiU" w:hAnsi="MingLiU" w:hint="eastAsia"/>
                <w:lang w:eastAsia="zh-TW"/>
              </w:rPr>
              <w:t>學活動</w:t>
            </w:r>
          </w:p>
        </w:tc>
        <w:tc>
          <w:tcPr>
            <w:tcW w:w="4881" w:type="dxa"/>
          </w:tcPr>
          <w:p w14:paraId="5F1C8893" w14:textId="77777777" w:rsidR="00F447F3" w:rsidRDefault="00F447F3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時間分配</w:t>
            </w:r>
          </w:p>
        </w:tc>
      </w:tr>
      <w:tr w:rsidR="00F447F3" w14:paraId="6547BB0B" w14:textId="77777777" w:rsidTr="00963CA6">
        <w:tc>
          <w:tcPr>
            <w:tcW w:w="4135" w:type="dxa"/>
          </w:tcPr>
          <w:p w14:paraId="5AEAF634" w14:textId="5D718251" w:rsidR="0043184B" w:rsidRDefault="00F447F3" w:rsidP="00963CA6">
            <w:pPr>
              <w:rPr>
                <w:rFonts w:ascii="MingLiU" w:eastAsia="MingLiU" w:hAnsi="MingLiU"/>
                <w:lang w:eastAsia="zh-TW"/>
              </w:rPr>
            </w:pPr>
            <w:r w:rsidRPr="008F3136">
              <w:rPr>
                <w:rFonts w:ascii="MingLiU" w:eastAsia="MingLiU" w:hAnsi="MingLiU" w:hint="eastAsia"/>
                <w:lang w:eastAsia="zh-TW"/>
              </w:rPr>
              <w:t>引起動機: 老師提出問題</w:t>
            </w:r>
            <w:r w:rsidRPr="009E179A">
              <w:rPr>
                <w:rFonts w:ascii="MingLiU" w:eastAsia="MingLiU" w:hAnsi="MingLiU" w:hint="eastAsia"/>
                <w:lang w:eastAsia="zh-TW"/>
              </w:rPr>
              <w:t>，</w:t>
            </w:r>
            <w:r w:rsidRPr="008F3136">
              <w:rPr>
                <w:rFonts w:ascii="MingLiU" w:eastAsia="MingLiU" w:hAnsi="MingLiU" w:hint="eastAsia"/>
                <w:lang w:eastAsia="zh-TW"/>
              </w:rPr>
              <w:t>讓學生思考</w:t>
            </w:r>
            <w:r w:rsidR="000F5D05">
              <w:rPr>
                <w:rFonts w:ascii="MingLiU" w:eastAsia="MingLiU" w:hAnsi="MingLiU" w:hint="eastAsia"/>
                <w:lang w:eastAsia="zh-TW"/>
              </w:rPr>
              <w:t>機械人的現今應用</w:t>
            </w:r>
            <w:r w:rsidR="0043184B"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  <w:tc>
          <w:tcPr>
            <w:tcW w:w="4881" w:type="dxa"/>
          </w:tcPr>
          <w:p w14:paraId="02F3FD44" w14:textId="77777777" w:rsidR="00F447F3" w:rsidRDefault="00F447F3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10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  <w:tr w:rsidR="00F447F3" w14:paraId="1318D4BB" w14:textId="77777777" w:rsidTr="00963CA6">
        <w:tc>
          <w:tcPr>
            <w:tcW w:w="4135" w:type="dxa"/>
          </w:tcPr>
          <w:p w14:paraId="0BDF8EAF" w14:textId="738B8475" w:rsidR="0043184B" w:rsidRDefault="000F5D05" w:rsidP="000F5D05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老師講解機械人的發展歷史</w:t>
            </w:r>
            <w:r w:rsidR="00F447F3"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  <w:tc>
          <w:tcPr>
            <w:tcW w:w="4881" w:type="dxa"/>
          </w:tcPr>
          <w:p w14:paraId="1A719975" w14:textId="5DDB84A9" w:rsidR="00F447F3" w:rsidRDefault="0043184B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2</w:t>
            </w:r>
            <w:r w:rsidR="00F447F3">
              <w:rPr>
                <w:rFonts w:ascii="MingLiU" w:eastAsia="MingLiU" w:hAnsi="MingLiU"/>
                <w:lang w:eastAsia="zh-TW"/>
              </w:rPr>
              <w:t>0</w:t>
            </w:r>
            <w:r w:rsidR="00F447F3"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  <w:tr w:rsidR="0043184B" w14:paraId="41FDF273" w14:textId="77777777" w:rsidTr="00963CA6">
        <w:tc>
          <w:tcPr>
            <w:tcW w:w="4135" w:type="dxa"/>
          </w:tcPr>
          <w:p w14:paraId="48690402" w14:textId="715BEF1C" w:rsidR="0043184B" w:rsidRDefault="0043184B" w:rsidP="000F5D05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老師講</w:t>
            </w:r>
            <w:r w:rsidRPr="008F3136">
              <w:rPr>
                <w:rFonts w:ascii="MingLiU" w:eastAsia="MingLiU" w:hAnsi="MingLiU" w:hint="eastAsia"/>
                <w:lang w:eastAsia="zh-TW"/>
              </w:rPr>
              <w:t>解</w:t>
            </w:r>
            <w:r w:rsidR="000F5D05">
              <w:rPr>
                <w:rFonts w:ascii="MingLiU" w:eastAsia="MingLiU" w:hAnsi="MingLiU" w:hint="eastAsia"/>
                <w:lang w:eastAsia="zh-TW"/>
              </w:rPr>
              <w:t>基於設計而發明的操作機械人及移動機械人</w:t>
            </w:r>
            <w:r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  <w:tc>
          <w:tcPr>
            <w:tcW w:w="4881" w:type="dxa"/>
          </w:tcPr>
          <w:p w14:paraId="7FCBA175" w14:textId="65706E71" w:rsidR="0043184B" w:rsidRDefault="0043184B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10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  <w:tr w:rsidR="000F5D05" w14:paraId="5E7117E3" w14:textId="77777777" w:rsidTr="00963CA6">
        <w:tc>
          <w:tcPr>
            <w:tcW w:w="4135" w:type="dxa"/>
          </w:tcPr>
          <w:p w14:paraId="13AAE251" w14:textId="04A25DB9" w:rsidR="000F5D05" w:rsidRDefault="000F5D05" w:rsidP="000F5D05">
            <w:pPr>
              <w:rPr>
                <w:rFonts w:ascii="MingLiU" w:eastAsia="MingLiU" w:hAnsi="MingLiU" w:hint="eastAsia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老師講解模仿學習及深度強化學習</w:t>
            </w:r>
          </w:p>
        </w:tc>
        <w:tc>
          <w:tcPr>
            <w:tcW w:w="4881" w:type="dxa"/>
          </w:tcPr>
          <w:p w14:paraId="1DB907E8" w14:textId="0AB4A893" w:rsidR="000F5D05" w:rsidRDefault="000F5D05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20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  <w:tr w:rsidR="00F447F3" w14:paraId="2E60E9B4" w14:textId="77777777" w:rsidTr="00963CA6">
        <w:tc>
          <w:tcPr>
            <w:tcW w:w="4135" w:type="dxa"/>
          </w:tcPr>
          <w:p w14:paraId="3AA5B864" w14:textId="77777777" w:rsidR="00F447F3" w:rsidRDefault="00F447F3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示範:</w:t>
            </w:r>
          </w:p>
          <w:p w14:paraId="353C9336" w14:textId="6081EF2B" w:rsidR="00000000" w:rsidRPr="00A404BC" w:rsidRDefault="00A404BC" w:rsidP="00A404BC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val="en-US" w:eastAsia="zh-TW"/>
              </w:rPr>
            </w:pPr>
            <w:r>
              <w:rPr>
                <w:rFonts w:ascii="MingLiU" w:eastAsia="MingLiU" w:hAnsi="MingLiU" w:hint="eastAsia"/>
                <w:lang w:val="en-US" w:eastAsia="zh-TW"/>
              </w:rPr>
              <w:t>播放</w:t>
            </w:r>
            <w:r w:rsidR="00F26BFC" w:rsidRPr="00A404BC">
              <w:rPr>
                <w:rFonts w:ascii="MingLiU" w:eastAsia="MingLiU" w:hAnsi="MingLiU" w:hint="eastAsia"/>
                <w:lang w:val="en-US" w:eastAsia="zh-TW"/>
              </w:rPr>
              <w:t>波士頓動力</w:t>
            </w:r>
            <w:r w:rsidR="00F26BFC" w:rsidRPr="00A404BC">
              <w:rPr>
                <w:rFonts w:ascii="MingLiU" w:eastAsia="MingLiU" w:hAnsi="MingLiU"/>
                <w:lang w:val="en-US" w:eastAsia="zh-TW"/>
              </w:rPr>
              <w:t>(Boston Dynamics)</w:t>
            </w:r>
            <w:r w:rsidR="00F26BFC" w:rsidRPr="00A404BC">
              <w:rPr>
                <w:rFonts w:ascii="MingLiU" w:eastAsia="MingLiU" w:hAnsi="MingLiU" w:hint="eastAsia"/>
                <w:lang w:val="en-US" w:eastAsia="zh-TW"/>
              </w:rPr>
              <w:t>公司的</w:t>
            </w:r>
            <w:r w:rsidR="00F26BFC" w:rsidRPr="00A404BC">
              <w:rPr>
                <w:rFonts w:ascii="MingLiU" w:eastAsia="MingLiU" w:hAnsi="MingLiU"/>
                <w:lang w:val="en-US" w:eastAsia="zh-TW"/>
              </w:rPr>
              <w:t>Atlas</w:t>
            </w:r>
            <w:r w:rsidR="00F26BFC" w:rsidRPr="00A404BC">
              <w:rPr>
                <w:rFonts w:ascii="MingLiU" w:eastAsia="MingLiU" w:hAnsi="MingLiU" w:hint="eastAsia"/>
                <w:lang w:val="en-US" w:eastAsia="zh-TW"/>
              </w:rPr>
              <w:t>機械人</w:t>
            </w:r>
            <w:r>
              <w:rPr>
                <w:rFonts w:ascii="MingLiU" w:eastAsia="MingLiU" w:hAnsi="MingLiU" w:hint="eastAsia"/>
                <w:lang w:val="en-US" w:eastAsia="zh-TW"/>
              </w:rPr>
              <w:t>片段</w:t>
            </w:r>
          </w:p>
          <w:p w14:paraId="40B612A4" w14:textId="3334926C" w:rsidR="00F447F3" w:rsidRPr="00A37957" w:rsidRDefault="00A404BC" w:rsidP="00A404BC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播放光學雷達採集空間數據片段</w:t>
            </w:r>
          </w:p>
        </w:tc>
        <w:tc>
          <w:tcPr>
            <w:tcW w:w="4881" w:type="dxa"/>
          </w:tcPr>
          <w:p w14:paraId="23F5F912" w14:textId="0C060F01" w:rsidR="00F447F3" w:rsidRDefault="00A404BC" w:rsidP="00A404BC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10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</w:tbl>
    <w:p w14:paraId="57871603" w14:textId="6D8AD8CC" w:rsidR="00B01CC4" w:rsidRDefault="00B01CC4">
      <w:pPr>
        <w:rPr>
          <w:rFonts w:ascii="MingLiU" w:eastAsia="MingLiU" w:hAnsi="MingLiU"/>
          <w:lang w:eastAsia="zh-TW"/>
        </w:rPr>
      </w:pPr>
    </w:p>
    <w:p w14:paraId="02AC08F8" w14:textId="77777777" w:rsidR="00B01CC4" w:rsidRDefault="00B01CC4">
      <w:pPr>
        <w:rPr>
          <w:rFonts w:ascii="MingLiU" w:eastAsia="MingLiU" w:hAnsi="MingLiU"/>
          <w:lang w:eastAsia="zh-TW"/>
        </w:rPr>
      </w:pPr>
      <w:r>
        <w:rPr>
          <w:rFonts w:ascii="MingLiU" w:eastAsia="MingLiU" w:hAnsi="MingLiU"/>
          <w:lang w:eastAsia="zh-TW"/>
        </w:rPr>
        <w:br w:type="page"/>
      </w:r>
    </w:p>
    <w:p w14:paraId="52FCD618" w14:textId="619C4622" w:rsidR="00C03162" w:rsidRPr="00C03162" w:rsidRDefault="00C03162" w:rsidP="00C03162">
      <w:pPr>
        <w:pStyle w:val="ListParagraph"/>
        <w:numPr>
          <w:ilvl w:val="0"/>
          <w:numId w:val="3"/>
        </w:numPr>
        <w:rPr>
          <w:rFonts w:ascii="MingLiU" w:eastAsia="MingLiU" w:hAnsi="MingLiU" w:hint="eastAsia"/>
          <w:b/>
          <w:bCs/>
          <w:sz w:val="24"/>
          <w:szCs w:val="24"/>
          <w:lang w:eastAsia="zh-TW"/>
        </w:rPr>
      </w:pPr>
      <w:r>
        <w:rPr>
          <w:rFonts w:ascii="MingLiU" w:eastAsia="MingLiU" w:hAnsi="MingLiU" w:hint="eastAsia"/>
          <w:b/>
          <w:bCs/>
          <w:sz w:val="24"/>
          <w:szCs w:val="24"/>
          <w:lang w:eastAsia="zh-TW"/>
        </w:rPr>
        <w:lastRenderedPageBreak/>
        <w:t>設計思維簡介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401"/>
      </w:tblGrid>
      <w:tr w:rsidR="00B01CC4" w14:paraId="7693FC59" w14:textId="77777777" w:rsidTr="00963CA6">
        <w:tc>
          <w:tcPr>
            <w:tcW w:w="1615" w:type="dxa"/>
          </w:tcPr>
          <w:p w14:paraId="47DD36CD" w14:textId="77777777" w:rsidR="00B01CC4" w:rsidRPr="009E179A" w:rsidRDefault="00B01CC4" w:rsidP="00963CA6">
            <w:pPr>
              <w:spacing w:after="160" w:line="259" w:lineRule="auto"/>
              <w:rPr>
                <w:rFonts w:ascii="MingLiU" w:eastAsia="MingLiU" w:hAnsi="MingLiU"/>
              </w:rPr>
            </w:pPr>
            <w:r w:rsidRPr="009E179A">
              <w:rPr>
                <w:rFonts w:ascii="MingLiU" w:eastAsia="MingLiU" w:hAnsi="MingLiU" w:hint="eastAsia"/>
              </w:rPr>
              <w:t>內容描述</w:t>
            </w:r>
          </w:p>
        </w:tc>
        <w:tc>
          <w:tcPr>
            <w:tcW w:w="7401" w:type="dxa"/>
          </w:tcPr>
          <w:p w14:paraId="0C8C1F28" w14:textId="23695070" w:rsidR="00B01CC4" w:rsidRPr="009E179A" w:rsidRDefault="000F5D05" w:rsidP="00A404BC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設計思維</w:t>
            </w:r>
            <w:r w:rsidR="00CB70C1">
              <w:rPr>
                <w:rFonts w:ascii="MingLiU" w:eastAsia="MingLiU" w:hAnsi="MingLiU"/>
                <w:lang w:eastAsia="zh-TW"/>
              </w:rPr>
              <w:t>是</w:t>
            </w:r>
            <w:r w:rsidR="00A404BC">
              <w:rPr>
                <w:rFonts w:ascii="MingLiU" w:eastAsia="MingLiU" w:hAnsi="MingLiU"/>
                <w:lang w:eastAsia="zh-TW"/>
              </w:rPr>
              <w:t>針對3</w:t>
            </w:r>
            <w:r w:rsidR="00A404BC" w:rsidRPr="00A404BC">
              <w:rPr>
                <w:rFonts w:ascii="MingLiU" w:eastAsia="MingLiU" w:hAnsi="MingLiU" w:hint="eastAsia"/>
                <w:lang w:eastAsia="zh-TW"/>
              </w:rPr>
              <w:t>個重點而設：同理心（認識設計思維框架及以人為本的核心思維，培養觀察思考和洞悉能力）、尋找機會（學習</w:t>
            </w:r>
            <w:proofErr w:type="gramStart"/>
            <w:r w:rsidR="00A404BC" w:rsidRPr="00A404BC">
              <w:rPr>
                <w:rFonts w:ascii="MingLiU" w:eastAsia="MingLiU" w:hAnsi="MingLiU" w:hint="eastAsia"/>
                <w:lang w:eastAsia="zh-TW"/>
              </w:rPr>
              <w:t>釐</w:t>
            </w:r>
            <w:proofErr w:type="gramEnd"/>
            <w:r w:rsidR="00A404BC" w:rsidRPr="00A404BC">
              <w:rPr>
                <w:rFonts w:ascii="MingLiU" w:eastAsia="MingLiU" w:hAnsi="MingLiU" w:hint="eastAsia"/>
                <w:lang w:eastAsia="zh-TW"/>
              </w:rPr>
              <w:t>清優先順序，為現有的問題及挑戰作定義）、正確的方法</w:t>
            </w:r>
            <w:proofErr w:type="gramStart"/>
            <w:r w:rsidR="00A404BC" w:rsidRPr="00A404BC">
              <w:rPr>
                <w:rFonts w:ascii="MingLiU" w:eastAsia="MingLiU" w:hAnsi="MingLiU" w:hint="eastAsia"/>
                <w:lang w:eastAsia="zh-TW"/>
              </w:rPr>
              <w:t>（</w:t>
            </w:r>
            <w:proofErr w:type="gramEnd"/>
            <w:r w:rsidR="00A404BC" w:rsidRPr="00A404BC">
              <w:rPr>
                <w:rFonts w:ascii="MingLiU" w:eastAsia="MingLiU" w:hAnsi="MingLiU" w:hint="eastAsia"/>
                <w:lang w:eastAsia="zh-TW"/>
              </w:rPr>
              <w:t>掌握應用設計思維</w:t>
            </w:r>
            <w:r w:rsidR="00A404BC">
              <w:rPr>
                <w:rFonts w:ascii="MingLiU" w:eastAsia="MingLiU" w:hAnsi="MingLiU" w:hint="eastAsia"/>
                <w:lang w:eastAsia="zh-TW"/>
              </w:rPr>
              <w:t>:構思,製作原形及測試</w:t>
            </w:r>
            <w:proofErr w:type="gramStart"/>
            <w:r w:rsidR="00A404BC">
              <w:rPr>
                <w:rFonts w:ascii="MingLiU" w:eastAsia="MingLiU" w:hAnsi="MingLiU"/>
                <w:lang w:eastAsia="zh-TW"/>
              </w:rPr>
              <w:t>）</w:t>
            </w:r>
            <w:proofErr w:type="gramEnd"/>
          </w:p>
        </w:tc>
      </w:tr>
      <w:tr w:rsidR="00B01CC4" w14:paraId="0A574884" w14:textId="77777777" w:rsidTr="00963CA6">
        <w:tc>
          <w:tcPr>
            <w:tcW w:w="1615" w:type="dxa"/>
          </w:tcPr>
          <w:p w14:paraId="2644D2BA" w14:textId="77777777" w:rsidR="00B01CC4" w:rsidRPr="009E179A" w:rsidRDefault="00B01CC4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難度</w:t>
            </w:r>
          </w:p>
        </w:tc>
        <w:tc>
          <w:tcPr>
            <w:tcW w:w="7401" w:type="dxa"/>
          </w:tcPr>
          <w:p w14:paraId="3954EEBB" w14:textId="1A399A41" w:rsidR="00B01CC4" w:rsidRPr="009E179A" w:rsidRDefault="00B01CC4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>
              <w:rPr>
                <w:rFonts w:ascii="MingLiU" w:eastAsia="MingLiU" w:hAnsi="MingLiU" w:hint="eastAsia"/>
                <w:lang w:eastAsia="zh-TW"/>
              </w:rPr>
              <w:sym w:font="Wingdings" w:char="F0AB"/>
            </w:r>
            <w:r w:rsidR="00C03162">
              <w:rPr>
                <w:rFonts w:ascii="MingLiU" w:eastAsia="MingLiU" w:hAnsi="MingLiU" w:hint="eastAsia"/>
                <w:lang w:eastAsia="zh-TW"/>
              </w:rPr>
              <w:sym w:font="Wingdings 2" w:char="F0F3"/>
            </w:r>
            <w:r>
              <w:rPr>
                <w:rFonts w:ascii="MingLiU" w:eastAsia="MingLiU" w:hAnsi="MingLiU" w:hint="eastAsia"/>
                <w:lang w:eastAsia="zh-TW"/>
              </w:rPr>
              <w:sym w:font="Wingdings 2" w:char="F0F3"/>
            </w:r>
          </w:p>
        </w:tc>
      </w:tr>
      <w:tr w:rsidR="00B01CC4" w14:paraId="77532493" w14:textId="77777777" w:rsidTr="00963CA6">
        <w:tc>
          <w:tcPr>
            <w:tcW w:w="1615" w:type="dxa"/>
          </w:tcPr>
          <w:p w14:paraId="5185957E" w14:textId="77777777" w:rsidR="00B01CC4" w:rsidRPr="009E179A" w:rsidRDefault="00B01CC4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對象</w:t>
            </w:r>
          </w:p>
        </w:tc>
        <w:tc>
          <w:tcPr>
            <w:tcW w:w="7401" w:type="dxa"/>
          </w:tcPr>
          <w:p w14:paraId="0CC4DCB1" w14:textId="77777777" w:rsidR="00B01CC4" w:rsidRPr="009E179A" w:rsidRDefault="00B01CC4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中三學生</w:t>
            </w:r>
          </w:p>
        </w:tc>
      </w:tr>
      <w:tr w:rsidR="00B01CC4" w14:paraId="198A8424" w14:textId="77777777" w:rsidTr="00963CA6">
        <w:tc>
          <w:tcPr>
            <w:tcW w:w="1615" w:type="dxa"/>
          </w:tcPr>
          <w:p w14:paraId="4BAF1709" w14:textId="77777777" w:rsidR="00B01CC4" w:rsidRPr="009E179A" w:rsidRDefault="00B01CC4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預計學習成果</w:t>
            </w:r>
          </w:p>
        </w:tc>
        <w:tc>
          <w:tcPr>
            <w:tcW w:w="7401" w:type="dxa"/>
          </w:tcPr>
          <w:p w14:paraId="17138306" w14:textId="77777777" w:rsidR="00B01CC4" w:rsidRDefault="00B01CC4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完成此單元後</w:t>
            </w:r>
            <w:r w:rsidRPr="009E179A">
              <w:rPr>
                <w:rFonts w:ascii="MingLiU" w:eastAsia="MingLiU" w:hAnsi="MingLiU" w:hint="eastAsia"/>
                <w:lang w:eastAsia="zh-TW"/>
              </w:rPr>
              <w:t>，</w:t>
            </w:r>
            <w:r>
              <w:rPr>
                <w:rFonts w:ascii="MingLiU" w:eastAsia="MingLiU" w:hAnsi="MingLiU" w:hint="eastAsia"/>
                <w:lang w:eastAsia="zh-TW"/>
              </w:rPr>
              <w:t>學生能夠:</w:t>
            </w:r>
          </w:p>
          <w:p w14:paraId="62962CFB" w14:textId="130E1F2E" w:rsidR="00B01CC4" w:rsidRDefault="00B01CC4" w:rsidP="00963CA6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了解</w:t>
            </w:r>
            <w:r w:rsidR="003019B2">
              <w:rPr>
                <w:rFonts w:ascii="MingLiU" w:eastAsia="MingLiU" w:hAnsi="MingLiU" w:hint="eastAsia"/>
                <w:lang w:eastAsia="zh-TW"/>
              </w:rPr>
              <w:t>甚麼是設計思維</w:t>
            </w:r>
            <w:r w:rsidR="00EE6409"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  <w:p w14:paraId="3648950A" w14:textId="2F7D6222" w:rsidR="00B01CC4" w:rsidRPr="00A404BC" w:rsidRDefault="003019B2" w:rsidP="00A404BC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 w:hint="eastAsia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運用設計思維的過程</w:t>
            </w:r>
            <w:r w:rsidR="00A404BC">
              <w:rPr>
                <w:rFonts w:ascii="MingLiU" w:eastAsia="MingLiU" w:hAnsi="MingLiU" w:hint="eastAsia"/>
                <w:lang w:eastAsia="zh-TW"/>
              </w:rPr>
              <w:t>去思考</w:t>
            </w:r>
            <w:r w:rsidR="00EE6409"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</w:tr>
      <w:tr w:rsidR="00B01CC4" w14:paraId="4CBF9245" w14:textId="77777777" w:rsidTr="00963CA6">
        <w:tc>
          <w:tcPr>
            <w:tcW w:w="1615" w:type="dxa"/>
          </w:tcPr>
          <w:p w14:paraId="71FC14F1" w14:textId="77777777" w:rsidR="00B01CC4" w:rsidRPr="009E179A" w:rsidRDefault="00B01CC4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所需器材</w:t>
            </w:r>
          </w:p>
        </w:tc>
        <w:tc>
          <w:tcPr>
            <w:tcW w:w="7401" w:type="dxa"/>
          </w:tcPr>
          <w:p w14:paraId="6EBC66C5" w14:textId="1DAF69E1" w:rsidR="00B01CC4" w:rsidRPr="009E179A" w:rsidRDefault="00B01CC4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 w:rsidRPr="00BD3F92">
              <w:rPr>
                <w:rFonts w:ascii="MingLiU" w:eastAsia="MingLiU" w:hAnsi="MingLiU" w:hint="eastAsia"/>
                <w:lang w:eastAsia="zh-TW"/>
              </w:rPr>
              <w:t>電腦</w:t>
            </w:r>
          </w:p>
        </w:tc>
      </w:tr>
      <w:tr w:rsidR="00B01CC4" w14:paraId="350C2C6F" w14:textId="77777777" w:rsidTr="00963CA6">
        <w:tc>
          <w:tcPr>
            <w:tcW w:w="1615" w:type="dxa"/>
          </w:tcPr>
          <w:p w14:paraId="6C5B40E6" w14:textId="77777777" w:rsidR="00B01CC4" w:rsidRPr="009E179A" w:rsidRDefault="00B01CC4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學生已有知識</w:t>
            </w:r>
          </w:p>
        </w:tc>
        <w:tc>
          <w:tcPr>
            <w:tcW w:w="7401" w:type="dxa"/>
          </w:tcPr>
          <w:p w14:paraId="03D59D9C" w14:textId="3F8FC456" w:rsidR="00B01CC4" w:rsidRPr="009E179A" w:rsidRDefault="00D22B2B" w:rsidP="00963CA6">
            <w:pPr>
              <w:spacing w:after="160" w:line="259" w:lineRule="auto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本單元沒有先備知識要求</w:t>
            </w:r>
            <w:r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</w:tr>
    </w:tbl>
    <w:p w14:paraId="2F117218" w14:textId="77777777" w:rsidR="00B01CC4" w:rsidRDefault="00B01CC4" w:rsidP="00B01CC4">
      <w:pPr>
        <w:rPr>
          <w:rFonts w:ascii="MingLiU" w:eastAsia="MingLiU" w:hAnsi="MingLiU"/>
          <w:lang w:eastAsia="zh-TW"/>
        </w:rPr>
      </w:pPr>
    </w:p>
    <w:p w14:paraId="4B52DF68" w14:textId="77777777" w:rsidR="00B01CC4" w:rsidRDefault="00B01CC4" w:rsidP="00B01CC4">
      <w:pPr>
        <w:rPr>
          <w:rFonts w:ascii="MingLiU" w:eastAsia="MingLiU" w:hAnsi="MingLiU"/>
          <w:lang w:eastAsia="zh-TW"/>
        </w:rPr>
      </w:pPr>
      <w:r w:rsidRPr="002D1A12">
        <w:rPr>
          <w:rFonts w:ascii="MingLiU" w:eastAsia="MingLiU" w:hAnsi="MingLiU" w:hint="eastAsia"/>
          <w:lang w:eastAsia="zh-TW"/>
        </w:rPr>
        <w:t>教</w:t>
      </w:r>
      <w:r>
        <w:rPr>
          <w:rFonts w:ascii="MingLiU" w:eastAsia="MingLiU" w:hAnsi="MingLiU" w:hint="eastAsia"/>
          <w:lang w:eastAsia="zh-TW"/>
        </w:rPr>
        <w:t>案示範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881"/>
      </w:tblGrid>
      <w:tr w:rsidR="00B01CC4" w14:paraId="064C2A1A" w14:textId="77777777" w:rsidTr="00963CA6">
        <w:tc>
          <w:tcPr>
            <w:tcW w:w="4135" w:type="dxa"/>
          </w:tcPr>
          <w:p w14:paraId="455166B5" w14:textId="77777777" w:rsidR="00B01CC4" w:rsidRDefault="00B01CC4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參與</w:t>
            </w:r>
            <w:r w:rsidRPr="002D1A12">
              <w:rPr>
                <w:rFonts w:ascii="MingLiU" w:eastAsia="MingLiU" w:hAnsi="MingLiU" w:hint="eastAsia"/>
                <w:lang w:eastAsia="zh-TW"/>
              </w:rPr>
              <w:t>教</w:t>
            </w:r>
            <w:r>
              <w:rPr>
                <w:rFonts w:ascii="MingLiU" w:eastAsia="MingLiU" w:hAnsi="MingLiU" w:hint="eastAsia"/>
                <w:lang w:eastAsia="zh-TW"/>
              </w:rPr>
              <w:t>學活動</w:t>
            </w:r>
          </w:p>
        </w:tc>
        <w:tc>
          <w:tcPr>
            <w:tcW w:w="4881" w:type="dxa"/>
          </w:tcPr>
          <w:p w14:paraId="5EDE03FF" w14:textId="77777777" w:rsidR="00B01CC4" w:rsidRDefault="00B01CC4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時間分配</w:t>
            </w:r>
          </w:p>
        </w:tc>
      </w:tr>
      <w:tr w:rsidR="00B01CC4" w14:paraId="297E4815" w14:textId="77777777" w:rsidTr="00963CA6">
        <w:tc>
          <w:tcPr>
            <w:tcW w:w="4135" w:type="dxa"/>
          </w:tcPr>
          <w:p w14:paraId="32F7E078" w14:textId="6677B9AC" w:rsidR="00B01CC4" w:rsidRDefault="00E92E04" w:rsidP="00963CA6">
            <w:pPr>
              <w:rPr>
                <w:rFonts w:ascii="MingLiU" w:eastAsia="MingLiU" w:hAnsi="MingLiU"/>
                <w:lang w:eastAsia="zh-TW"/>
              </w:rPr>
            </w:pPr>
            <w:r w:rsidRPr="00E92E04">
              <w:rPr>
                <w:rFonts w:ascii="MingLiU" w:eastAsia="MingLiU" w:hAnsi="MingLiU" w:hint="eastAsia"/>
                <w:lang w:eastAsia="zh-TW"/>
              </w:rPr>
              <w:t xml:space="preserve">引起動機: </w:t>
            </w:r>
            <w:r w:rsidR="00D22B2B">
              <w:rPr>
                <w:rFonts w:ascii="MingLiU" w:eastAsia="MingLiU" w:hAnsi="MingLiU" w:hint="eastAsia"/>
                <w:lang w:eastAsia="zh-TW"/>
              </w:rPr>
              <w:t>老師提出問題，讓學生思考所有產品都是以人為本</w:t>
            </w:r>
            <w:r w:rsidR="00EE6409"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  <w:tc>
          <w:tcPr>
            <w:tcW w:w="4881" w:type="dxa"/>
          </w:tcPr>
          <w:p w14:paraId="6A6B17D5" w14:textId="77777777" w:rsidR="00B01CC4" w:rsidRDefault="00B01CC4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10</w:t>
            </w:r>
            <w:r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  <w:tr w:rsidR="00B01CC4" w14:paraId="378E48A4" w14:textId="77777777" w:rsidTr="00963CA6">
        <w:tc>
          <w:tcPr>
            <w:tcW w:w="4135" w:type="dxa"/>
          </w:tcPr>
          <w:p w14:paraId="6CA01136" w14:textId="7BFCFC04" w:rsidR="00B01CC4" w:rsidRDefault="00B01CC4" w:rsidP="00D22B2B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老師講</w:t>
            </w:r>
            <w:r w:rsidRPr="008F3136">
              <w:rPr>
                <w:rFonts w:ascii="MingLiU" w:eastAsia="MingLiU" w:hAnsi="MingLiU" w:hint="eastAsia"/>
                <w:lang w:eastAsia="zh-TW"/>
              </w:rPr>
              <w:t>解</w:t>
            </w:r>
            <w:r w:rsidR="00D22B2B" w:rsidRPr="00D22B2B">
              <w:rPr>
                <w:rFonts w:ascii="MingLiU" w:eastAsia="MingLiU" w:hAnsi="MingLiU" w:hint="eastAsia"/>
                <w:lang w:eastAsia="zh-TW"/>
              </w:rPr>
              <w:t>設計思維的</w:t>
            </w:r>
            <w:r w:rsidR="00D22B2B">
              <w:rPr>
                <w:rFonts w:ascii="MingLiU" w:eastAsia="MingLiU" w:hAnsi="MingLiU" w:hint="eastAsia"/>
                <w:lang w:eastAsia="zh-TW"/>
              </w:rPr>
              <w:t>5個</w:t>
            </w:r>
            <w:r w:rsidR="00D22B2B" w:rsidRPr="00D22B2B">
              <w:rPr>
                <w:rFonts w:ascii="MingLiU" w:eastAsia="MingLiU" w:hAnsi="MingLiU" w:hint="eastAsia"/>
                <w:lang w:eastAsia="zh-TW"/>
              </w:rPr>
              <w:t>過程</w:t>
            </w:r>
            <w:r w:rsidRPr="009E179A">
              <w:rPr>
                <w:rFonts w:ascii="MingLiU" w:eastAsia="MingLiU" w:hAnsi="MingLiU" w:hint="eastAsia"/>
                <w:lang w:eastAsia="zh-TW"/>
              </w:rPr>
              <w:t>。</w:t>
            </w:r>
          </w:p>
        </w:tc>
        <w:tc>
          <w:tcPr>
            <w:tcW w:w="4881" w:type="dxa"/>
          </w:tcPr>
          <w:p w14:paraId="53C13EAD" w14:textId="155B284C" w:rsidR="00B01CC4" w:rsidRDefault="00D22B2B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1</w:t>
            </w:r>
            <w:r w:rsidR="00E92E04">
              <w:rPr>
                <w:rFonts w:ascii="MingLiU" w:eastAsia="MingLiU" w:hAnsi="MingLiU"/>
                <w:lang w:eastAsia="zh-TW"/>
              </w:rPr>
              <w:t>0</w:t>
            </w:r>
            <w:r w:rsidR="00B01CC4"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  <w:tr w:rsidR="00B01CC4" w14:paraId="44D50607" w14:textId="77777777" w:rsidTr="00963CA6">
        <w:tc>
          <w:tcPr>
            <w:tcW w:w="4135" w:type="dxa"/>
          </w:tcPr>
          <w:p w14:paraId="446E4C76" w14:textId="77777777" w:rsidR="00B01CC4" w:rsidRDefault="00B01CC4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eastAsia="zh-TW"/>
              </w:rPr>
              <w:t>示範:</w:t>
            </w:r>
          </w:p>
          <w:p w14:paraId="733BE31A" w14:textId="77777777" w:rsidR="00B01CC4" w:rsidRDefault="00B01CC4" w:rsidP="00D22B2B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r w:rsidRPr="00D22B2B">
              <w:rPr>
                <w:rFonts w:ascii="MingLiU" w:eastAsia="MingLiU" w:hAnsi="MingLiU" w:hint="eastAsia"/>
                <w:lang w:eastAsia="zh-TW"/>
              </w:rPr>
              <w:t>老師</w:t>
            </w:r>
            <w:r w:rsidR="00D22B2B" w:rsidRPr="00D22B2B">
              <w:rPr>
                <w:rFonts w:ascii="MingLiU" w:eastAsia="MingLiU" w:hAnsi="MingLiU" w:hint="eastAsia"/>
                <w:lang w:eastAsia="zh-TW"/>
              </w:rPr>
              <w:t>提供</w:t>
            </w:r>
            <w:r w:rsidR="00D22B2B">
              <w:rPr>
                <w:rFonts w:ascii="MingLiU" w:eastAsia="MingLiU" w:hAnsi="MingLiU" w:hint="eastAsia"/>
                <w:lang w:eastAsia="zh-TW"/>
              </w:rPr>
              <w:t>2個火熱的CES得獎產品個案來進行研習.</w:t>
            </w:r>
          </w:p>
          <w:p w14:paraId="5816FD17" w14:textId="2BFF35E8" w:rsidR="00D22B2B" w:rsidRPr="00D22B2B" w:rsidRDefault="00D22B2B" w:rsidP="00D22B2B">
            <w:pPr>
              <w:pStyle w:val="ListParagraph"/>
              <w:numPr>
                <w:ilvl w:val="0"/>
                <w:numId w:val="1"/>
              </w:num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hint="eastAsia"/>
                <w:lang w:val="en-US" w:eastAsia="zh-TW"/>
              </w:rPr>
              <w:t>讓學生在比賽準備企劃書上應用．</w:t>
            </w:r>
          </w:p>
        </w:tc>
        <w:tc>
          <w:tcPr>
            <w:tcW w:w="4881" w:type="dxa"/>
          </w:tcPr>
          <w:p w14:paraId="04F84E00" w14:textId="7317D556" w:rsidR="00B01CC4" w:rsidRDefault="00D22B2B" w:rsidP="00963CA6">
            <w:pPr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/>
                <w:lang w:eastAsia="zh-TW"/>
              </w:rPr>
              <w:t>1</w:t>
            </w:r>
            <w:r w:rsidR="00B01CC4">
              <w:rPr>
                <w:rFonts w:ascii="MingLiU" w:eastAsia="MingLiU" w:hAnsi="MingLiU"/>
                <w:lang w:eastAsia="zh-TW"/>
              </w:rPr>
              <w:t>0</w:t>
            </w:r>
            <w:r w:rsidR="00B01CC4">
              <w:rPr>
                <w:rFonts w:ascii="MingLiU" w:eastAsia="MingLiU" w:hAnsi="MingLiU" w:hint="eastAsia"/>
                <w:lang w:eastAsia="zh-TW"/>
              </w:rPr>
              <w:t>分鐘</w:t>
            </w:r>
          </w:p>
        </w:tc>
      </w:tr>
    </w:tbl>
    <w:p w14:paraId="3B5524F1" w14:textId="77777777" w:rsidR="00B01CC4" w:rsidRDefault="00B01CC4" w:rsidP="00B01CC4">
      <w:pPr>
        <w:rPr>
          <w:rFonts w:ascii="MingLiU" w:eastAsia="MingLiU" w:hAnsi="MingLiU"/>
          <w:lang w:eastAsia="zh-TW"/>
        </w:rPr>
      </w:pPr>
    </w:p>
    <w:p w14:paraId="3E366569" w14:textId="77777777" w:rsidR="00B01CC4" w:rsidRPr="00B01CC4" w:rsidRDefault="00B01CC4" w:rsidP="00B01CC4">
      <w:pPr>
        <w:pStyle w:val="ListParagraph"/>
        <w:ind w:left="360"/>
        <w:rPr>
          <w:rFonts w:ascii="MingLiU" w:eastAsia="MingLiU" w:hAnsi="MingLiU"/>
          <w:b/>
          <w:bCs/>
          <w:sz w:val="24"/>
          <w:szCs w:val="24"/>
          <w:lang w:eastAsia="zh-TW"/>
        </w:rPr>
      </w:pPr>
      <w:bookmarkStart w:id="0" w:name="_GoBack"/>
      <w:bookmarkEnd w:id="0"/>
    </w:p>
    <w:sectPr w:rsidR="00B01CC4" w:rsidRPr="00B01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ZShuTi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A0B4E"/>
    <w:multiLevelType w:val="hybridMultilevel"/>
    <w:tmpl w:val="C532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6B73"/>
    <w:multiLevelType w:val="hybridMultilevel"/>
    <w:tmpl w:val="CBE8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0615"/>
    <w:multiLevelType w:val="hybridMultilevel"/>
    <w:tmpl w:val="FF843418"/>
    <w:lvl w:ilvl="0" w:tplc="FFCE1B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48E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624C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812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D655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7A50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465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F8CF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2EC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B66C3"/>
    <w:multiLevelType w:val="hybridMultilevel"/>
    <w:tmpl w:val="98AEE668"/>
    <w:lvl w:ilvl="0" w:tplc="7D34D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46BCB"/>
    <w:multiLevelType w:val="hybridMultilevel"/>
    <w:tmpl w:val="2C089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128B432">
      <w:start w:val="1"/>
      <w:numFmt w:val="bullet"/>
      <w:lvlText w:val="-"/>
      <w:lvlJc w:val="left"/>
      <w:pPr>
        <w:ind w:left="2160" w:hanging="360"/>
      </w:pPr>
      <w:rPr>
        <w:rFonts w:ascii="MingLiU" w:eastAsia="MingLiU" w:hAnsi="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401F4A"/>
    <w:multiLevelType w:val="hybridMultilevel"/>
    <w:tmpl w:val="0994D49C"/>
    <w:lvl w:ilvl="0" w:tplc="0454548C">
      <w:start w:val="1"/>
      <w:numFmt w:val="upperLetter"/>
      <w:lvlText w:val="%1."/>
      <w:lvlJc w:val="left"/>
      <w:pPr>
        <w:ind w:left="360" w:hanging="360"/>
      </w:pPr>
      <w:rPr>
        <w:rFonts w:eastAsia="MingLiU" w:hint="eastAsia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68696B"/>
    <w:multiLevelType w:val="hybridMultilevel"/>
    <w:tmpl w:val="D4D6CC2E"/>
    <w:lvl w:ilvl="0" w:tplc="A072A642">
      <w:numFmt w:val="bullet"/>
      <w:lvlText w:val="-"/>
      <w:lvlJc w:val="left"/>
      <w:pPr>
        <w:ind w:left="720" w:hanging="360"/>
      </w:pPr>
      <w:rPr>
        <w:rFonts w:ascii="MingLiU" w:eastAsia="MingLiU" w:hAnsi="MingLiU" w:cstheme="minorBidi" w:hint="eastAsia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368BB"/>
    <w:multiLevelType w:val="hybridMultilevel"/>
    <w:tmpl w:val="0302D5FA"/>
    <w:lvl w:ilvl="0" w:tplc="5EA2DEC0">
      <w:start w:val="1"/>
      <w:numFmt w:val="upperLetter"/>
      <w:lvlText w:val="%1."/>
      <w:lvlJc w:val="left"/>
      <w:pPr>
        <w:ind w:left="360" w:hanging="360"/>
      </w:pPr>
      <w:rPr>
        <w:rFonts w:eastAsia="MingLiU" w:hint="eastAsia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AF4453"/>
    <w:multiLevelType w:val="hybridMultilevel"/>
    <w:tmpl w:val="E9DAEC3E"/>
    <w:lvl w:ilvl="0" w:tplc="9730A5EC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9A"/>
    <w:rsid w:val="00026ADA"/>
    <w:rsid w:val="0008087B"/>
    <w:rsid w:val="000B2D5F"/>
    <w:rsid w:val="000F5D05"/>
    <w:rsid w:val="00181326"/>
    <w:rsid w:val="002D1A12"/>
    <w:rsid w:val="003019B2"/>
    <w:rsid w:val="00326826"/>
    <w:rsid w:val="0043184B"/>
    <w:rsid w:val="004D4032"/>
    <w:rsid w:val="00505438"/>
    <w:rsid w:val="00556036"/>
    <w:rsid w:val="00641E7B"/>
    <w:rsid w:val="00644FF0"/>
    <w:rsid w:val="006A7216"/>
    <w:rsid w:val="007027D7"/>
    <w:rsid w:val="007F381F"/>
    <w:rsid w:val="008F3136"/>
    <w:rsid w:val="00900085"/>
    <w:rsid w:val="009E179A"/>
    <w:rsid w:val="00A37957"/>
    <w:rsid w:val="00A404BC"/>
    <w:rsid w:val="00B01CC4"/>
    <w:rsid w:val="00B15D8F"/>
    <w:rsid w:val="00B16A58"/>
    <w:rsid w:val="00B851D8"/>
    <w:rsid w:val="00BD3F92"/>
    <w:rsid w:val="00BE0F93"/>
    <w:rsid w:val="00BF2ACB"/>
    <w:rsid w:val="00C03162"/>
    <w:rsid w:val="00CA2C7E"/>
    <w:rsid w:val="00CB70C1"/>
    <w:rsid w:val="00CD1615"/>
    <w:rsid w:val="00D1189A"/>
    <w:rsid w:val="00D22B2B"/>
    <w:rsid w:val="00D3285E"/>
    <w:rsid w:val="00DD3CB5"/>
    <w:rsid w:val="00E23132"/>
    <w:rsid w:val="00E5657E"/>
    <w:rsid w:val="00E92E04"/>
    <w:rsid w:val="00E97CAE"/>
    <w:rsid w:val="00EE6409"/>
    <w:rsid w:val="00F24937"/>
    <w:rsid w:val="00F26BFC"/>
    <w:rsid w:val="00F447F3"/>
    <w:rsid w:val="00F858FB"/>
    <w:rsid w:val="00F958F5"/>
    <w:rsid w:val="00FC5BFE"/>
    <w:rsid w:val="00FC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781E"/>
  <w15:chartTrackingRefBased/>
  <w15:docId w15:val="{7A951643-126D-40E3-A2DE-D8679891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C4"/>
  </w:style>
  <w:style w:type="paragraph" w:styleId="Heading1">
    <w:name w:val="heading 1"/>
    <w:basedOn w:val="Normal"/>
    <w:next w:val="Normal"/>
    <w:link w:val="Heading1Char"/>
    <w:uiPriority w:val="9"/>
    <w:qFormat/>
    <w:rsid w:val="0008087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87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87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8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8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8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8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72410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8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8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A5242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87B"/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87B"/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87B"/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87B"/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87B"/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87B"/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87B"/>
    <w:rPr>
      <w:rFonts w:asciiTheme="majorHAnsi" w:eastAsiaTheme="majorEastAsia" w:hAnsiTheme="majorHAnsi" w:cstheme="majorBidi"/>
      <w:color w:val="72410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87B"/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87B"/>
    <w:rPr>
      <w:rFonts w:asciiTheme="majorHAnsi" w:eastAsiaTheme="majorEastAsia" w:hAnsiTheme="majorHAnsi" w:cstheme="majorBidi"/>
      <w:color w:val="4A5242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087B"/>
    <w:pPr>
      <w:spacing w:line="240" w:lineRule="auto"/>
    </w:pPr>
    <w:rPr>
      <w:b/>
      <w:bCs/>
      <w:smallCaps/>
      <w:color w:val="E48312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808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87B"/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87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8087B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8087B"/>
    <w:rPr>
      <w:b/>
      <w:bCs/>
    </w:rPr>
  </w:style>
  <w:style w:type="character" w:styleId="Emphasis">
    <w:name w:val="Emphasis"/>
    <w:basedOn w:val="DefaultParagraphFont"/>
    <w:uiPriority w:val="20"/>
    <w:qFormat/>
    <w:rsid w:val="0008087B"/>
    <w:rPr>
      <w:i/>
      <w:iCs/>
    </w:rPr>
  </w:style>
  <w:style w:type="paragraph" w:styleId="NoSpacing">
    <w:name w:val="No Spacing"/>
    <w:uiPriority w:val="1"/>
    <w:qFormat/>
    <w:rsid w:val="000808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8087B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087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87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87B"/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808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8087B"/>
    <w:rPr>
      <w:b w:val="0"/>
      <w:bCs w:val="0"/>
      <w:i/>
      <w:iCs/>
      <w:color w:val="E48312" w:themeColor="accent1"/>
    </w:rPr>
  </w:style>
  <w:style w:type="character" w:styleId="SubtleReference">
    <w:name w:val="Subtle Reference"/>
    <w:basedOn w:val="DefaultParagraphFont"/>
    <w:uiPriority w:val="31"/>
    <w:qFormat/>
    <w:rsid w:val="0008087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8087B"/>
    <w:rPr>
      <w:b/>
      <w:bCs/>
      <w:smallCaps/>
      <w:color w:val="E48312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087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87B"/>
    <w:pPr>
      <w:outlineLvl w:val="9"/>
    </w:pPr>
  </w:style>
  <w:style w:type="table" w:styleId="TableGrid">
    <w:name w:val="Table Grid"/>
    <w:basedOn w:val="TableNormal"/>
    <w:uiPriority w:val="39"/>
    <w:rsid w:val="009E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t275671</dc:creator>
  <cp:keywords/>
  <dc:description/>
  <cp:lastModifiedBy>Hammond Lai</cp:lastModifiedBy>
  <cp:revision>5</cp:revision>
  <dcterms:created xsi:type="dcterms:W3CDTF">2022-03-15T16:30:00Z</dcterms:created>
  <dcterms:modified xsi:type="dcterms:W3CDTF">2022-03-16T16:59:00Z</dcterms:modified>
</cp:coreProperties>
</file>